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B4" w:rsidRDefault="007B70B4" w:rsidP="007B70B4">
      <w:pPr>
        <w:ind w:firstLineChars="1150" w:firstLine="2415"/>
        <w:rPr>
          <w:rFonts w:hint="eastAsia"/>
        </w:rPr>
      </w:pPr>
      <w:r>
        <w:rPr>
          <w:rFonts w:hint="eastAsia"/>
        </w:rPr>
        <w:t>董汉生到市</w:t>
      </w:r>
      <w:proofErr w:type="gramStart"/>
      <w:r>
        <w:rPr>
          <w:rFonts w:hint="eastAsia"/>
        </w:rPr>
        <w:t>总扶贫</w:t>
      </w:r>
      <w:proofErr w:type="gramEnd"/>
      <w:r>
        <w:rPr>
          <w:rFonts w:hint="eastAsia"/>
        </w:rPr>
        <w:t>联系点走访慰问</w:t>
      </w:r>
    </w:p>
    <w:p w:rsidR="007B70B4" w:rsidRDefault="007B70B4" w:rsidP="007B70B4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日，市人大党组成员、市总党组书记、常务副主席董汉生、市总党组成员、纪检组长李钢成、</w:t>
      </w:r>
      <w:proofErr w:type="gramStart"/>
      <w:r>
        <w:rPr>
          <w:rFonts w:hint="eastAsia"/>
        </w:rPr>
        <w:t>市总副调研员</w:t>
      </w:r>
      <w:proofErr w:type="gramEnd"/>
      <w:r>
        <w:rPr>
          <w:rFonts w:hint="eastAsia"/>
        </w:rPr>
        <w:t>张国旗带领市总机关</w:t>
      </w:r>
      <w:r>
        <w:rPr>
          <w:rFonts w:hint="eastAsia"/>
        </w:rPr>
        <w:t>20</w:t>
      </w:r>
      <w:r>
        <w:rPr>
          <w:rFonts w:hint="eastAsia"/>
        </w:rPr>
        <w:t>余名干部到市</w:t>
      </w:r>
      <w:proofErr w:type="gramStart"/>
      <w:r>
        <w:rPr>
          <w:rFonts w:hint="eastAsia"/>
        </w:rPr>
        <w:t>总扶贫</w:t>
      </w:r>
      <w:proofErr w:type="gramEnd"/>
      <w:r>
        <w:rPr>
          <w:rFonts w:hint="eastAsia"/>
        </w:rPr>
        <w:t>联系点鲁山县张官营</w:t>
      </w:r>
      <w:proofErr w:type="gramStart"/>
      <w:r>
        <w:rPr>
          <w:rFonts w:hint="eastAsia"/>
        </w:rPr>
        <w:t>镇洪营村</w:t>
      </w:r>
      <w:proofErr w:type="gramEnd"/>
      <w:r>
        <w:rPr>
          <w:rFonts w:hint="eastAsia"/>
        </w:rPr>
        <w:t>进行春节走访慰问。</w:t>
      </w:r>
    </w:p>
    <w:p w:rsidR="007B70B4" w:rsidRDefault="007B70B4" w:rsidP="007B70B4">
      <w:pPr>
        <w:ind w:firstLineChars="200" w:firstLine="420"/>
        <w:rPr>
          <w:rFonts w:hint="eastAsia"/>
        </w:rPr>
      </w:pPr>
      <w:proofErr w:type="gramStart"/>
      <w:r>
        <w:rPr>
          <w:rFonts w:hint="eastAsia"/>
        </w:rPr>
        <w:t>在洪营村村</w:t>
      </w:r>
      <w:proofErr w:type="gramEnd"/>
      <w:r>
        <w:rPr>
          <w:rFonts w:hint="eastAsia"/>
        </w:rPr>
        <w:t>部，董汉生听取了</w:t>
      </w:r>
      <w:proofErr w:type="gramStart"/>
      <w:r>
        <w:rPr>
          <w:rFonts w:hint="eastAsia"/>
        </w:rPr>
        <w:t>市总驻村干部</w:t>
      </w:r>
      <w:proofErr w:type="gramEnd"/>
      <w:r>
        <w:rPr>
          <w:rFonts w:hint="eastAsia"/>
        </w:rPr>
        <w:t>驻村工作情况汇报。村两委负责人汇报了该村集体经济发展、脱贫攻坚等情况。董汉生</w:t>
      </w:r>
      <w:proofErr w:type="gramStart"/>
      <w:r>
        <w:rPr>
          <w:rFonts w:hint="eastAsia"/>
        </w:rPr>
        <w:t>对洪营村</w:t>
      </w:r>
      <w:proofErr w:type="gramEnd"/>
      <w:r>
        <w:rPr>
          <w:rFonts w:hint="eastAsia"/>
        </w:rPr>
        <w:t>脱贫攻坚工作表示肯定，他指出，驻村扶贫干部不仅要落实帮扶政策“输血”，也要引导贫困户“造血”，主动谋思路、想办法、促脱贫，携手共进、同步迈入小康社会。</w:t>
      </w:r>
      <w:proofErr w:type="gramStart"/>
      <w:r>
        <w:rPr>
          <w:rFonts w:hint="eastAsia"/>
        </w:rPr>
        <w:t>董汉生还</w:t>
      </w:r>
      <w:proofErr w:type="gramEnd"/>
      <w:r>
        <w:rPr>
          <w:rFonts w:hint="eastAsia"/>
        </w:rPr>
        <w:t>查看了该村相关材料和村级相关账目，详细询问了市总专项脱贫资金的使用情况。</w:t>
      </w:r>
    </w:p>
    <w:p w:rsidR="007B70B4" w:rsidRDefault="007B70B4" w:rsidP="007B70B4">
      <w:pPr>
        <w:ind w:firstLineChars="200" w:firstLine="420"/>
        <w:rPr>
          <w:rFonts w:hint="eastAsia"/>
        </w:rPr>
      </w:pPr>
      <w:r>
        <w:rPr>
          <w:rFonts w:hint="eastAsia"/>
        </w:rPr>
        <w:t>在该村贫困户薛聚家中，董汉生详细询问他的身体状况、家庭收入和扶贫政策落实情况，认真翻阅扶贫手册，耐心倾听他的心声，并送去慰问品。</w:t>
      </w:r>
      <w:r>
        <w:rPr>
          <w:rFonts w:hint="eastAsia"/>
        </w:rPr>
        <w:t>85</w:t>
      </w:r>
      <w:r>
        <w:rPr>
          <w:rFonts w:hint="eastAsia"/>
        </w:rPr>
        <w:t>岁的</w:t>
      </w:r>
      <w:proofErr w:type="gramStart"/>
      <w:r>
        <w:rPr>
          <w:rFonts w:hint="eastAsia"/>
        </w:rPr>
        <w:t>亢文铅</w:t>
      </w:r>
      <w:proofErr w:type="gramEnd"/>
      <w:r>
        <w:rPr>
          <w:rFonts w:hint="eastAsia"/>
        </w:rPr>
        <w:t>是五保户，董汉生鼓励他要多锻炼身体，保持乐观精神状态，克服当前困难。同时，他叮嘱村负责人和驻村干部要关心贫困群众的生产生活，切实帮助解决困难，真正体现帮扶成效。</w:t>
      </w:r>
    </w:p>
    <w:p w:rsidR="009B5C26" w:rsidRDefault="007B70B4" w:rsidP="007B70B4">
      <w:pPr>
        <w:ind w:firstLineChars="200" w:firstLine="420"/>
      </w:pPr>
      <w:r>
        <w:rPr>
          <w:rFonts w:hint="eastAsia"/>
        </w:rPr>
        <w:t>此次慰问活动，市总干部共走访慰问贫困户</w:t>
      </w:r>
      <w:r>
        <w:rPr>
          <w:rFonts w:hint="eastAsia"/>
        </w:rPr>
        <w:t>20</w:t>
      </w:r>
      <w:r>
        <w:rPr>
          <w:rFonts w:hint="eastAsia"/>
        </w:rPr>
        <w:t>户，送去了价值</w:t>
      </w:r>
      <w:r>
        <w:rPr>
          <w:rFonts w:hint="eastAsia"/>
        </w:rPr>
        <w:t>4500</w:t>
      </w:r>
      <w:r>
        <w:rPr>
          <w:rFonts w:hint="eastAsia"/>
        </w:rPr>
        <w:t>元的慰问品和春联</w:t>
      </w:r>
      <w:r>
        <w:rPr>
          <w:rFonts w:hint="eastAsia"/>
        </w:rPr>
        <w:t>600</w:t>
      </w:r>
      <w:r>
        <w:rPr>
          <w:rFonts w:hint="eastAsia"/>
        </w:rPr>
        <w:t>幅。</w:t>
      </w:r>
    </w:p>
    <w:sectPr w:rsidR="009B5C26" w:rsidSect="009B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0B4"/>
    <w:rsid w:val="007B70B4"/>
    <w:rsid w:val="009B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我</cp:lastModifiedBy>
  <cp:revision>1</cp:revision>
  <dcterms:created xsi:type="dcterms:W3CDTF">2017-01-20T04:16:00Z</dcterms:created>
  <dcterms:modified xsi:type="dcterms:W3CDTF">2017-01-20T04:17:00Z</dcterms:modified>
</cp:coreProperties>
</file>