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40" w:firstLineChars="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附件2</w:t>
      </w:r>
    </w:p>
    <w:p>
      <w:pPr>
        <w:tabs>
          <w:tab w:val="left" w:pos="4800"/>
        </w:tabs>
        <w:spacing w:line="560" w:lineRule="exact"/>
        <w:jc w:val="left"/>
        <w:rPr>
          <w:rFonts w:hint="eastAsia" w:ascii="仿宋_GB2312" w:hAnsi="仿宋_GB2312" w:eastAsia="仿宋_GB2312" w:cs="仿宋_GB2312"/>
          <w:kern w:val="2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</w:rPr>
        <w:tab/>
      </w:r>
    </w:p>
    <w:p>
      <w:pPr>
        <w:spacing w:line="560" w:lineRule="exact"/>
        <w:jc w:val="center"/>
        <w:rPr>
          <w:rFonts w:hint="eastAsia" w:ascii="宋体" w:hAnsi="宋体" w:cs="方正大标宋简体"/>
          <w:b/>
          <w:kern w:val="2"/>
          <w:sz w:val="36"/>
          <w:szCs w:val="36"/>
        </w:rPr>
      </w:pPr>
      <w:r>
        <w:rPr>
          <w:rFonts w:hint="eastAsia" w:ascii="宋体" w:hAnsi="宋体" w:cs="方正大标宋简体"/>
          <w:b/>
          <w:kern w:val="2"/>
          <w:sz w:val="36"/>
          <w:szCs w:val="36"/>
        </w:rPr>
        <w:t>2016年度困难职工帮扶中心工作统计表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</w:p>
    <w:p>
      <w:pPr>
        <w:wordWrap w:val="0"/>
        <w:spacing w:line="560" w:lineRule="exact"/>
        <w:jc w:val="center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填报单位：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日 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填 报 人：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　          联系电话：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说明：1.统计数据截至2016年12月31日；</w:t>
      </w:r>
    </w:p>
    <w:p>
      <w:pPr>
        <w:spacing w:line="560" w:lineRule="exact"/>
        <w:ind w:firstLine="837" w:firstLineChars="299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2.职工包括农民工，困难职工包括困难农民工。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01 （A）目前，你地区县级以上困难职工帮扶中心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个；其中：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（B）</w:t>
      </w: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省级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个；</w:t>
      </w: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（C）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地市级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（D）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县级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个。 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02 （A）目前，你地区帮扶中心共有工作人员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人；其中：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（B）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省级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（C）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地市级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（D）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县级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03 （A） 目前，你地区帮扶中心有工会志愿者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人。</w:t>
      </w:r>
    </w:p>
    <w:p>
      <w:pPr>
        <w:spacing w:line="560" w:lineRule="exact"/>
        <w:ind w:left="1389" w:hanging="1388" w:hangingChars="496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04 （A） 目前，你地区共有基层工会帮扶站点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个，其中：</w:t>
      </w:r>
    </w:p>
    <w:p>
      <w:pPr>
        <w:spacing w:line="560" w:lineRule="exact"/>
        <w:ind w:left="1389" w:hanging="1388" w:hangingChars="496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 （B） 乡镇（街道）工会帮扶工作站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个；</w:t>
      </w:r>
    </w:p>
    <w:p>
      <w:pPr>
        <w:spacing w:line="560" w:lineRule="exact"/>
        <w:ind w:left="1389" w:hanging="1388" w:hangingChars="496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 （C） 工业园区工会帮扶工作站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个；</w:t>
      </w:r>
    </w:p>
    <w:p>
      <w:pPr>
        <w:spacing w:line="560" w:lineRule="exact"/>
        <w:ind w:left="1389" w:hanging="1388" w:hangingChars="496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 （D） 社区（村）工会帮扶站点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个；</w:t>
      </w:r>
    </w:p>
    <w:p>
      <w:pPr>
        <w:spacing w:line="560" w:lineRule="exact"/>
        <w:ind w:left="165" w:leftChars="69" w:firstLine="140" w:firstLineChars="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（E） 企业帮扶站点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个，其中：</w:t>
      </w:r>
    </w:p>
    <w:p>
      <w:pPr>
        <w:spacing w:line="560" w:lineRule="exact"/>
        <w:ind w:left="165" w:leftChars="69" w:firstLine="140" w:firstLineChars="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（F） 规模以上企业帮扶站点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个；</w:t>
      </w:r>
    </w:p>
    <w:p>
      <w:pPr>
        <w:spacing w:line="560" w:lineRule="exact"/>
        <w:ind w:left="165" w:leftChars="69" w:firstLine="140" w:firstLineChars="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（G） 非公企业帮扶站点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个。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05  （A）2016年度帮扶中心资金来源总额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万元；其中：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（B）中央财政拨款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（C）地方财政拨款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（D）工会拨款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（E）各界捐助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（F）其他收入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06  （A）省级财政配套专项帮扶资金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（B）配套资金是否纳入财政预算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（是/否）。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</w:p>
    <w:p>
      <w:pPr>
        <w:spacing w:line="560" w:lineRule="exact"/>
        <w:ind w:left="1389" w:hanging="1388" w:hangingChars="496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07  （A）地市级财政配套专项帮扶资金的有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个；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（B）配套专项帮扶资金总额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ind w:left="1079" w:leftChars="164" w:hanging="686" w:hangingChars="245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（C）配套资金纳入财政预算的有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个。</w:t>
      </w:r>
    </w:p>
    <w:p>
      <w:pPr>
        <w:spacing w:line="560" w:lineRule="exact"/>
        <w:ind w:left="1291" w:hanging="1290" w:hangingChars="461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08  （A）区县级财政配套专项帮扶资金的有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  （B）配套专项帮扶资金总额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（C）配套资金纳入财政预算的有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09  （A）2016年度帮扶中心帮扶困难职工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（B）帮扶款物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万元；其中：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（C）生活救助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人次，（D）帮扶款物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（E）医疗救助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人次，（F）帮扶款物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（G）资助子女上学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人次，（H）帮扶款物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（I）职业介绍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人次，（J）帮扶款物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（K）就业培训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人次，（L）帮扶款物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（M）政策咨询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人次，（N）帮扶款物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（O）法律援助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人次，（P）帮扶款物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（Q）创业贷款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人次，（R）帮扶款物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（S）其他帮扶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人次，（T）帮扶款物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10  （A）2016年度帮扶中心帮扶农民工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（B）帮扶款物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万元；其中：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（C）生活救助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人次，（D）帮扶款物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ind w:left="422" w:leftChars="176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（E）医疗救助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人次，（F）帮扶款物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ind w:left="422" w:leftChars="176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（G）资助子女上学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人次，（H）帮扶款物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（I）职业介绍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人次，（J）帮扶款物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（K）就业培训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人次，（L）帮扶款物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（M）政策咨询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人次，（N）帮扶款物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（O）法律援助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人次，（P）帮扶款物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（Q）创业贷款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人次，（R）帮扶款物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（S）其他帮扶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人次，（T）帮扶款物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11  （A）2016年度经工会帮扶，实现解困脱困的困难职工家庭共</w:t>
      </w:r>
    </w:p>
    <w:p>
      <w:pPr>
        <w:spacing w:line="560" w:lineRule="exact"/>
        <w:ind w:firstLine="1260" w:firstLineChars="4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户；其中：</w:t>
      </w:r>
    </w:p>
    <w:p>
      <w:pPr>
        <w:spacing w:line="560" w:lineRule="exact"/>
        <w:ind w:left="1400" w:leftChars="350" w:hanging="560" w:hangingChars="2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（B）针对有劳动能力的困难职工，通过加强技能培训、提供创业援助等方式，以就业创业解困脱困的有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人；</w:t>
      </w:r>
    </w:p>
    <w:p>
      <w:pPr>
        <w:spacing w:line="560" w:lineRule="exact"/>
        <w:ind w:left="1400" w:leftChars="350" w:hanging="560" w:hangingChars="2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（C）针对因企业欠缴社会保险费或没有落实相关社保待遇的困难职工，将其纳入国家社会保障制度的有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人；</w:t>
      </w:r>
    </w:p>
    <w:p>
      <w:pPr>
        <w:spacing w:line="560" w:lineRule="exact"/>
        <w:ind w:left="1540" w:leftChars="350" w:hanging="700" w:hangingChars="2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（D）针对困病致困的职工，推动其纳入大病保险和医疗互助保险的有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人；</w:t>
      </w:r>
    </w:p>
    <w:p>
      <w:pPr>
        <w:spacing w:line="560" w:lineRule="exact"/>
        <w:ind w:firstLine="700" w:firstLineChars="2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（E）针对符合低保条件的困难职工，通过社会救助兜底的有</w:t>
      </w:r>
    </w:p>
    <w:p>
      <w:pPr>
        <w:spacing w:line="560" w:lineRule="exact"/>
        <w:ind w:firstLine="1400" w:firstLineChars="5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12   （A）2016年度帮扶中心为职工提供各项服务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   （B）开展心理咨询、疏导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（C）其他（家政、养老等）服务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人次。</w:t>
      </w:r>
    </w:p>
    <w:p>
      <w:pPr>
        <w:spacing w:line="560" w:lineRule="exact"/>
        <w:ind w:left="1400" w:hanging="1400" w:hangingChars="5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13   （A）2016年度各地帮扶中心共协调解决跨地区维权和帮扶案件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件，</w:t>
      </w:r>
    </w:p>
    <w:p>
      <w:pPr>
        <w:spacing w:line="560" w:lineRule="exact"/>
        <w:ind w:left="1400" w:leftChars="350" w:hanging="560" w:hangingChars="2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（B）涉及农民工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人，</w:t>
      </w:r>
    </w:p>
    <w:p>
      <w:pPr>
        <w:spacing w:line="560" w:lineRule="exact"/>
        <w:ind w:left="1400" w:leftChars="350" w:hanging="560" w:hangingChars="2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（C）涉及金额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14   （A）2016年度帮扶中心建设费用投入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   （B）2016年度帮扶中心工作经费投入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15   （A）工会共有自建或联建爱心医院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（B）工会共有自建或联建爱心药店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个；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（C）工会共有自建或联建扶贫超市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（D）工会共有定点爱心学校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个；</w:t>
      </w:r>
    </w:p>
    <w:p>
      <w:pPr>
        <w:spacing w:line="560" w:lineRule="exact"/>
        <w:ind w:firstLine="280" w:firstLineChars="1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 （E）帮扶中心开设心理咨询室或窗口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   （F）工会共有职业技能培训机构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   （G）工会共有职业介绍机构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150" w:firstLineChars="5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615940" cy="30480"/>
                <wp:effectExtent l="0" t="4445" r="3810" b="22225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5940" cy="30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0pt;margin-top:9.8pt;height:2.4pt;width:442.2pt;z-index:251659264;mso-width-relative:page;mso-height-relative:page;" filled="f" coordsize="21600,21600" o:gfxdata="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ndliN1QAAAAYBAAAPAAAAAAAAAAEAIAAAACIAAABkcnMv&#10;ZG93bnJldi54bWxQSwECFAAUAAAACACHTuJAYR4Wbc0BAACZAwAADgAAAAAAAAABACAAAAAkAQAA&#10;ZHJzL2Uyb0RvYy54bWxQSwUGAAAAAAYABgBZAQAAYw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平顶山市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总工会办公室                   201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日印发</w:t>
      </w:r>
    </w:p>
    <w:p>
      <w:pPr>
        <w:spacing w:line="400" w:lineRule="exact"/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615940" cy="30480"/>
                <wp:effectExtent l="0" t="4445" r="3810" b="22225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5940" cy="30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0pt;margin-top:8.8pt;height:2.4pt;width:442.2pt;z-index:251658240;mso-width-relative:page;mso-height-relative:page;" filled="f" coordsize="21600,21600" o:gfxdata="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MOB9h1QAAAAYBAAAPAAAAAAAAAAEAIAAAACIAAABkcnMv&#10;ZG93bnJldi54bWxQSwECFAAUAAAACACHTuJA31gh+c0BAACZAwAADgAAAAAAAAABACAAAAAkAQAA&#10;ZHJzL2Uyb0RvYy54bWxQSwUGAAAAAAYABgBZAQAAYw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701" w:left="1531" w:header="851" w:footer="992" w:gutter="0"/>
      <w:pgNumType w:fmt="decimal"/>
      <w:cols w:space="720" w:num="1"/>
      <w:rtlGutter w:val="0"/>
      <w:docGrid w:type="lines" w:linePitch="3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4"/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4"/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4"/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4"/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Style w:val="4"/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4"/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4"/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4"/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92658"/>
    <w:rsid w:val="5D8926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平顶山市总工会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2016-12-27T02:33:00Z</dcterms:created>
  <dc:creator>你的姓名</dc:creator>
  <cp:lastModifiedBy>你的姓名</cp:lastModifiedBy>
  <dcterms:modified xsi:type="dcterms:W3CDTF">2016-12-27T02:33:52Z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