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0" w:leftChars="0" w:right="0" w:rightChars="0" w:firstLine="0" w:firstLineChars="0"/>
        <w:jc w:val="both"/>
        <w:textAlignment w:val="auto"/>
        <w:outlineLvl w:val="9"/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bookmarkStart w:id="0" w:name="_GoBack"/>
      <w:bookmarkEnd w:id="0"/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附件3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0" w:leftChars="0" w:right="0" w:rightChars="0" w:firstLine="0" w:firstLineChars="0"/>
        <w:jc w:val="center"/>
        <w:textAlignment w:val="auto"/>
        <w:outlineLvl w:val="9"/>
        <w:rPr>
          <w:rFonts w:hint="eastAsia" w:ascii="黑体" w:hAnsi="黑体" w:eastAsia="黑体" w:cs="黑体"/>
          <w:sz w:val="44"/>
          <w:szCs w:val="44"/>
          <w:lang w:val="en-US" w:eastAsia="zh-CN"/>
        </w:rPr>
      </w:pPr>
      <w:r>
        <w:rPr>
          <w:rFonts w:hint="eastAsia" w:ascii="黑体" w:hAnsi="黑体" w:eastAsia="黑体" w:cs="黑体"/>
          <w:sz w:val="44"/>
          <w:szCs w:val="44"/>
          <w:lang w:val="en-US" w:eastAsia="zh-CN"/>
        </w:rPr>
        <w:t>母婴室设施配置推荐标准及管理标准</w:t>
      </w:r>
    </w:p>
    <w:p>
      <w:pPr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 xml:space="preserve"> 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/>
        <w:jc w:val="both"/>
        <w:textAlignment w:val="auto"/>
        <w:rPr>
          <w:rFonts w:hint="eastAsia" w:ascii="黑体" w:hAnsi="黑体" w:eastAsia="黑体" w:cs="黑体"/>
          <w:b/>
          <w:bCs/>
          <w:sz w:val="32"/>
          <w:szCs w:val="32"/>
        </w:rPr>
      </w:pPr>
      <w:r>
        <w:rPr>
          <w:rFonts w:hint="eastAsia" w:ascii="黑体" w:hAnsi="黑体" w:eastAsia="黑体" w:cs="黑体"/>
          <w:b/>
          <w:bCs/>
          <w:sz w:val="32"/>
          <w:szCs w:val="32"/>
        </w:rPr>
        <w:t>一、母婴室配置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" w:hAnsi="仿宋" w:eastAsia="仿宋" w:cs="Times New Roman"/>
          <w:sz w:val="32"/>
          <w:szCs w:val="32"/>
          <w:lang w:val="en-US" w:eastAsia="zh-CN"/>
        </w:rPr>
      </w:pPr>
      <w:r>
        <w:rPr>
          <w:rFonts w:hint="eastAsia" w:ascii="仿宋" w:hAnsi="仿宋" w:eastAsia="仿宋" w:cs="Times New Roman"/>
          <w:sz w:val="32"/>
          <w:szCs w:val="32"/>
          <w:lang w:val="en-US" w:eastAsia="zh-CN"/>
        </w:rPr>
        <w:t>主要是提供一个舒适、隐密、卫生、安全的环境，可以是单独房间，也可以在“职工之家”内设置一个相对独立的空间。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3" w:firstLineChars="200"/>
        <w:jc w:val="both"/>
        <w:textAlignment w:val="auto"/>
        <w:outlineLvl w:val="9"/>
        <w:rPr>
          <w:rFonts w:hint="eastAsia" w:ascii="仿宋" w:hAnsi="仿宋" w:eastAsia="仿宋" w:cs="Times New Roman"/>
          <w:b/>
          <w:bCs/>
          <w:sz w:val="32"/>
          <w:szCs w:val="32"/>
          <w:lang w:val="en-US" w:eastAsia="zh-CN"/>
        </w:rPr>
      </w:pPr>
      <w:r>
        <w:rPr>
          <w:rFonts w:hint="eastAsia" w:ascii="仿宋" w:hAnsi="仿宋" w:eastAsia="仿宋" w:cs="Times New Roman"/>
          <w:b/>
          <w:bCs/>
          <w:sz w:val="32"/>
          <w:szCs w:val="32"/>
          <w:lang w:val="en-US" w:eastAsia="zh-CN"/>
        </w:rPr>
        <w:t>1、基本配置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" w:hAnsi="仿宋" w:eastAsia="仿宋" w:cs="Times New Roman"/>
          <w:sz w:val="32"/>
          <w:szCs w:val="32"/>
          <w:lang w:val="en-US" w:eastAsia="zh-CN"/>
        </w:rPr>
      </w:pPr>
      <w:r>
        <w:rPr>
          <w:rFonts w:hint="eastAsia" w:ascii="仿宋" w:hAnsi="仿宋" w:eastAsia="仿宋" w:cs="Times New Roman"/>
          <w:sz w:val="32"/>
          <w:szCs w:val="32"/>
          <w:lang w:val="en-US" w:eastAsia="zh-CN"/>
        </w:rPr>
        <w:t>----母婴室铭牌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" w:hAnsi="仿宋" w:eastAsia="仿宋" w:cs="Times New Roman"/>
          <w:sz w:val="32"/>
          <w:szCs w:val="32"/>
          <w:lang w:val="en-US" w:eastAsia="zh-CN"/>
        </w:rPr>
      </w:pPr>
      <w:r>
        <w:rPr>
          <w:rFonts w:hint="eastAsia" w:ascii="仿宋" w:hAnsi="仿宋" w:eastAsia="仿宋" w:cs="Times New Roman"/>
          <w:sz w:val="32"/>
          <w:szCs w:val="32"/>
          <w:lang w:val="en-US" w:eastAsia="zh-CN"/>
        </w:rPr>
        <w:t>----桌子和至少2把椅子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" w:hAnsi="仿宋" w:eastAsia="仿宋" w:cs="Times New Roman"/>
          <w:sz w:val="32"/>
          <w:szCs w:val="32"/>
          <w:lang w:val="en-US" w:eastAsia="zh-CN"/>
        </w:rPr>
      </w:pPr>
      <w:r>
        <w:rPr>
          <w:rFonts w:hint="eastAsia" w:ascii="仿宋" w:hAnsi="仿宋" w:eastAsia="仿宋" w:cs="Times New Roman"/>
          <w:sz w:val="32"/>
          <w:szCs w:val="32"/>
          <w:lang w:val="en-US" w:eastAsia="zh-CN"/>
        </w:rPr>
        <w:t>----电源插座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" w:hAnsi="仿宋" w:eastAsia="仿宋" w:cs="Times New Roman"/>
          <w:sz w:val="32"/>
          <w:szCs w:val="32"/>
          <w:lang w:val="en-US" w:eastAsia="zh-CN"/>
        </w:rPr>
      </w:pPr>
      <w:r>
        <w:rPr>
          <w:rFonts w:hint="eastAsia" w:ascii="仿宋" w:hAnsi="仿宋" w:eastAsia="仿宋" w:cs="Times New Roman"/>
          <w:sz w:val="32"/>
          <w:szCs w:val="32"/>
          <w:lang w:val="en-US" w:eastAsia="zh-CN"/>
        </w:rPr>
        <w:t>----1套宣传海报（墙面布置）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3" w:firstLineChars="200"/>
        <w:jc w:val="both"/>
        <w:textAlignment w:val="auto"/>
        <w:outlineLvl w:val="9"/>
        <w:rPr>
          <w:rFonts w:hint="eastAsia" w:ascii="仿宋" w:hAnsi="仿宋" w:eastAsia="仿宋" w:cs="Times New Roman"/>
          <w:b/>
          <w:bCs/>
          <w:sz w:val="32"/>
          <w:szCs w:val="32"/>
          <w:lang w:val="en-US" w:eastAsia="zh-CN"/>
        </w:rPr>
      </w:pPr>
      <w:r>
        <w:rPr>
          <w:rFonts w:hint="eastAsia" w:ascii="仿宋" w:hAnsi="仿宋" w:eastAsia="仿宋" w:cs="Times New Roman"/>
          <w:b/>
          <w:bCs/>
          <w:sz w:val="32"/>
          <w:szCs w:val="32"/>
          <w:lang w:val="en-US" w:eastAsia="zh-CN"/>
        </w:rPr>
        <w:t>2、标准配置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" w:hAnsi="仿宋" w:eastAsia="仿宋" w:cs="Times New Roman"/>
          <w:sz w:val="32"/>
          <w:szCs w:val="32"/>
          <w:lang w:val="en-US" w:eastAsia="zh-CN"/>
        </w:rPr>
      </w:pPr>
      <w:r>
        <w:rPr>
          <w:rFonts w:hint="eastAsia" w:ascii="仿宋" w:hAnsi="仿宋" w:eastAsia="仿宋" w:cs="Times New Roman"/>
          <w:sz w:val="32"/>
          <w:szCs w:val="32"/>
          <w:lang w:val="en-US" w:eastAsia="zh-CN"/>
        </w:rPr>
        <w:t>----母婴室铭牌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" w:hAnsi="仿宋" w:eastAsia="仿宋" w:cs="Times New Roman"/>
          <w:sz w:val="32"/>
          <w:szCs w:val="32"/>
          <w:lang w:val="en-US" w:eastAsia="zh-CN"/>
        </w:rPr>
      </w:pPr>
      <w:r>
        <w:rPr>
          <w:rFonts w:hint="eastAsia" w:ascii="仿宋" w:hAnsi="仿宋" w:eastAsia="仿宋" w:cs="Times New Roman"/>
          <w:sz w:val="32"/>
          <w:szCs w:val="32"/>
          <w:lang w:val="en-US" w:eastAsia="zh-CN"/>
        </w:rPr>
        <w:t>----桌子和至少2 把椅子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" w:hAnsi="仿宋" w:eastAsia="仿宋" w:cs="Times New Roman"/>
          <w:sz w:val="32"/>
          <w:szCs w:val="32"/>
          <w:lang w:val="en-US" w:eastAsia="zh-CN"/>
        </w:rPr>
      </w:pPr>
      <w:r>
        <w:rPr>
          <w:rFonts w:hint="eastAsia" w:ascii="仿宋" w:hAnsi="仿宋" w:eastAsia="仿宋" w:cs="Times New Roman"/>
          <w:sz w:val="32"/>
          <w:szCs w:val="32"/>
          <w:lang w:val="en-US" w:eastAsia="zh-CN"/>
        </w:rPr>
        <w:t>----电源插座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" w:hAnsi="仿宋" w:eastAsia="仿宋" w:cs="Times New Roman"/>
          <w:sz w:val="32"/>
          <w:szCs w:val="32"/>
          <w:lang w:val="en-US" w:eastAsia="zh-CN"/>
        </w:rPr>
      </w:pPr>
      <w:r>
        <w:rPr>
          <w:rFonts w:hint="eastAsia" w:ascii="仿宋" w:hAnsi="仿宋" w:eastAsia="仿宋" w:cs="Times New Roman"/>
          <w:sz w:val="32"/>
          <w:szCs w:val="32"/>
          <w:lang w:val="en-US" w:eastAsia="zh-CN"/>
        </w:rPr>
        <w:t>----1套宣传海报（墙面布置）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" w:hAnsi="仿宋" w:eastAsia="仿宋" w:cs="Times New Roman"/>
          <w:sz w:val="32"/>
          <w:szCs w:val="32"/>
          <w:lang w:val="en-US" w:eastAsia="zh-CN"/>
        </w:rPr>
      </w:pPr>
      <w:r>
        <w:rPr>
          <w:rFonts w:hint="eastAsia" w:ascii="仿宋" w:hAnsi="仿宋" w:eastAsia="仿宋" w:cs="Times New Roman"/>
          <w:sz w:val="32"/>
          <w:szCs w:val="32"/>
          <w:lang w:val="en-US" w:eastAsia="zh-CN"/>
        </w:rPr>
        <w:t>----冰箱、微波炉等电器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" w:hAnsi="仿宋" w:eastAsia="仿宋" w:cs="Times New Roman"/>
          <w:sz w:val="32"/>
          <w:szCs w:val="32"/>
          <w:lang w:val="en-US" w:eastAsia="zh-CN"/>
        </w:rPr>
      </w:pPr>
      <w:r>
        <w:rPr>
          <w:rFonts w:hint="eastAsia" w:ascii="仿宋" w:hAnsi="仿宋" w:eastAsia="仿宋" w:cs="Times New Roman"/>
          <w:sz w:val="32"/>
          <w:szCs w:val="32"/>
          <w:lang w:val="en-US" w:eastAsia="zh-CN"/>
        </w:rPr>
        <w:t>----水池（供清洁使用）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" w:hAnsi="仿宋" w:eastAsia="仿宋" w:cs="Times New Roman"/>
          <w:sz w:val="32"/>
          <w:szCs w:val="32"/>
          <w:lang w:val="en-US" w:eastAsia="zh-CN"/>
        </w:rPr>
      </w:pPr>
      <w:r>
        <w:rPr>
          <w:rFonts w:hint="eastAsia" w:ascii="仿宋" w:hAnsi="仿宋" w:eastAsia="仿宋" w:cs="Times New Roman"/>
          <w:sz w:val="32"/>
          <w:szCs w:val="32"/>
          <w:lang w:val="en-US" w:eastAsia="zh-CN"/>
        </w:rPr>
        <w:t>----1个资料架（妈宝杂志和母乳喂养宝典等杂志）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3" w:firstLineChars="200"/>
        <w:jc w:val="both"/>
        <w:textAlignment w:val="auto"/>
        <w:outlineLvl w:val="9"/>
        <w:rPr>
          <w:rFonts w:hint="eastAsia" w:ascii="仿宋" w:hAnsi="仿宋" w:eastAsia="仿宋" w:cs="Times New Roman"/>
          <w:b/>
          <w:bCs/>
          <w:sz w:val="32"/>
          <w:szCs w:val="32"/>
          <w:lang w:val="en-US" w:eastAsia="zh-CN"/>
        </w:rPr>
      </w:pPr>
      <w:r>
        <w:rPr>
          <w:rFonts w:hint="eastAsia" w:ascii="仿宋" w:hAnsi="仿宋" w:eastAsia="仿宋" w:cs="Times New Roman"/>
          <w:b/>
          <w:bCs/>
          <w:sz w:val="32"/>
          <w:szCs w:val="32"/>
          <w:lang w:val="en-US" w:eastAsia="zh-CN"/>
        </w:rPr>
        <w:t>3、舒适配置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" w:hAnsi="仿宋" w:eastAsia="仿宋" w:cs="Times New Roman"/>
          <w:sz w:val="32"/>
          <w:szCs w:val="32"/>
          <w:lang w:val="en-US" w:eastAsia="zh-CN"/>
        </w:rPr>
      </w:pPr>
      <w:r>
        <w:rPr>
          <w:rFonts w:hint="eastAsia" w:ascii="仿宋" w:hAnsi="仿宋" w:eastAsia="仿宋" w:cs="Times New Roman"/>
          <w:sz w:val="32"/>
          <w:szCs w:val="32"/>
          <w:lang w:val="en-US" w:eastAsia="zh-CN"/>
        </w:rPr>
        <w:t>---- 母婴室铭牌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" w:hAnsi="仿宋" w:eastAsia="仿宋" w:cs="Times New Roman"/>
          <w:sz w:val="32"/>
          <w:szCs w:val="32"/>
          <w:lang w:val="en-US" w:eastAsia="zh-CN"/>
        </w:rPr>
      </w:pPr>
      <w:r>
        <w:rPr>
          <w:rFonts w:hint="eastAsia" w:ascii="仿宋" w:hAnsi="仿宋" w:eastAsia="仿宋" w:cs="Times New Roman"/>
          <w:sz w:val="32"/>
          <w:szCs w:val="32"/>
          <w:lang w:val="en-US" w:eastAsia="zh-CN"/>
        </w:rPr>
        <w:t>----每套房间中有桌子和舒适的沙发等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" w:hAnsi="仿宋" w:eastAsia="仿宋" w:cs="Times New Roman"/>
          <w:sz w:val="32"/>
          <w:szCs w:val="32"/>
          <w:lang w:val="en-US" w:eastAsia="zh-CN"/>
        </w:rPr>
      </w:pPr>
      <w:r>
        <w:rPr>
          <w:rFonts w:hint="eastAsia" w:ascii="仿宋" w:hAnsi="仿宋" w:eastAsia="仿宋" w:cs="Times New Roman"/>
          <w:sz w:val="32"/>
          <w:szCs w:val="32"/>
          <w:lang w:val="en-US" w:eastAsia="zh-CN"/>
        </w:rPr>
        <w:t>----电源插座（吸奶器等设备）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" w:hAnsi="仿宋" w:eastAsia="仿宋" w:cs="Times New Roman"/>
          <w:sz w:val="32"/>
          <w:szCs w:val="32"/>
          <w:lang w:val="en-US" w:eastAsia="zh-CN"/>
        </w:rPr>
      </w:pPr>
      <w:r>
        <w:rPr>
          <w:rFonts w:hint="eastAsia" w:ascii="仿宋" w:hAnsi="仿宋" w:eastAsia="仿宋" w:cs="Times New Roman"/>
          <w:sz w:val="32"/>
          <w:szCs w:val="32"/>
          <w:lang w:val="en-US" w:eastAsia="zh-CN"/>
        </w:rPr>
        <w:t>----1套宣传海报（墙面布置）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" w:hAnsi="仿宋" w:eastAsia="仿宋" w:cs="Times New Roman"/>
          <w:sz w:val="32"/>
          <w:szCs w:val="32"/>
          <w:lang w:val="en-US" w:eastAsia="zh-CN"/>
        </w:rPr>
      </w:pPr>
      <w:r>
        <w:rPr>
          <w:rFonts w:hint="eastAsia" w:ascii="仿宋" w:hAnsi="仿宋" w:eastAsia="仿宋" w:cs="Times New Roman"/>
          <w:sz w:val="32"/>
          <w:szCs w:val="32"/>
          <w:lang w:val="en-US" w:eastAsia="zh-CN"/>
        </w:rPr>
        <w:t>----水池（供清洁使用）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" w:hAnsi="仿宋" w:eastAsia="仿宋" w:cs="Times New Roman"/>
          <w:sz w:val="32"/>
          <w:szCs w:val="32"/>
          <w:lang w:val="en-US" w:eastAsia="zh-CN"/>
        </w:rPr>
      </w:pPr>
      <w:r>
        <w:rPr>
          <w:rFonts w:hint="eastAsia" w:ascii="仿宋" w:hAnsi="仿宋" w:eastAsia="仿宋" w:cs="Times New Roman"/>
          <w:sz w:val="32"/>
          <w:szCs w:val="32"/>
          <w:lang w:val="en-US" w:eastAsia="zh-CN"/>
        </w:rPr>
        <w:t>----1个资料架（母乳喂养宝典等杂志）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" w:hAnsi="仿宋" w:eastAsia="仿宋" w:cs="Times New Roman"/>
          <w:sz w:val="32"/>
          <w:szCs w:val="32"/>
          <w:lang w:val="en-US" w:eastAsia="zh-CN"/>
        </w:rPr>
      </w:pPr>
      <w:r>
        <w:rPr>
          <w:rFonts w:hint="eastAsia" w:ascii="仿宋" w:hAnsi="仿宋" w:eastAsia="仿宋" w:cs="Times New Roman"/>
          <w:sz w:val="32"/>
          <w:szCs w:val="32"/>
          <w:lang w:val="en-US" w:eastAsia="zh-CN"/>
        </w:rPr>
        <w:t>----冰箱、微波炉、饮水机等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" w:hAnsi="仿宋" w:eastAsia="仿宋" w:cs="Times New Roman"/>
          <w:sz w:val="32"/>
          <w:szCs w:val="32"/>
          <w:lang w:val="en-US" w:eastAsia="zh-CN"/>
        </w:rPr>
      </w:pPr>
      <w:r>
        <w:rPr>
          <w:rFonts w:hint="eastAsia" w:ascii="仿宋" w:hAnsi="仿宋" w:eastAsia="仿宋" w:cs="Times New Roman"/>
          <w:sz w:val="32"/>
          <w:szCs w:val="32"/>
          <w:lang w:val="en-US" w:eastAsia="zh-CN"/>
        </w:rPr>
        <w:t>----供2人以上同时使用的隔断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" w:hAnsi="仿宋" w:eastAsia="仿宋" w:cs="Times New Roman"/>
          <w:sz w:val="32"/>
          <w:szCs w:val="32"/>
          <w:lang w:val="en-US" w:eastAsia="zh-CN"/>
        </w:rPr>
      </w:pPr>
      <w:r>
        <w:rPr>
          <w:rFonts w:hint="eastAsia" w:ascii="仿宋" w:hAnsi="仿宋" w:eastAsia="仿宋" w:cs="Times New Roman"/>
          <w:sz w:val="32"/>
          <w:szCs w:val="32"/>
          <w:lang w:val="en-US" w:eastAsia="zh-CN"/>
        </w:rPr>
        <w:t>----1-2个医院级吸乳器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" w:hAnsi="仿宋" w:eastAsia="仿宋" w:cs="Times New Roman"/>
          <w:sz w:val="32"/>
          <w:szCs w:val="32"/>
          <w:lang w:val="en-US" w:eastAsia="zh-CN"/>
        </w:rPr>
      </w:pPr>
      <w:r>
        <w:rPr>
          <w:rFonts w:hint="eastAsia" w:ascii="仿宋" w:hAnsi="仿宋" w:eastAsia="仿宋" w:cs="Times New Roman"/>
          <w:sz w:val="32"/>
          <w:szCs w:val="32"/>
          <w:lang w:val="en-US" w:eastAsia="zh-CN"/>
        </w:rPr>
        <w:t>----电视屏幕（播放母乳喂养录像）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/>
        <w:jc w:val="both"/>
        <w:textAlignment w:val="auto"/>
        <w:rPr>
          <w:rFonts w:hint="eastAsia" w:ascii="黑体" w:hAnsi="黑体" w:eastAsia="黑体" w:cs="黑体"/>
          <w:b/>
          <w:bCs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b/>
          <w:bCs/>
          <w:sz w:val="32"/>
          <w:szCs w:val="32"/>
          <w:lang w:val="en-US" w:eastAsia="zh-CN"/>
        </w:rPr>
        <w:t>二、母婴室管理和后续服务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" w:hAnsi="仿宋" w:eastAsia="仿宋" w:cs="Times New Roman"/>
          <w:sz w:val="32"/>
          <w:szCs w:val="32"/>
          <w:lang w:val="en-US" w:eastAsia="zh-CN"/>
        </w:rPr>
      </w:pPr>
      <w:r>
        <w:rPr>
          <w:rFonts w:hint="eastAsia" w:ascii="仿宋" w:hAnsi="仿宋" w:eastAsia="仿宋" w:cs="Times New Roman"/>
          <w:sz w:val="32"/>
          <w:szCs w:val="32"/>
          <w:lang w:val="en-US" w:eastAsia="zh-CN"/>
        </w:rPr>
        <w:t>1、统一标识：母婴室均需在醒目位置悬挂带有统一标识的铭牌，便于女职工识别和使用。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" w:hAnsi="仿宋" w:eastAsia="仿宋" w:cs="Times New Roman"/>
          <w:sz w:val="32"/>
          <w:szCs w:val="32"/>
          <w:lang w:val="en-US" w:eastAsia="zh-CN"/>
        </w:rPr>
      </w:pPr>
      <w:r>
        <w:rPr>
          <w:rFonts w:hint="eastAsia" w:ascii="仿宋" w:hAnsi="仿宋" w:eastAsia="仿宋" w:cs="Times New Roman"/>
          <w:sz w:val="32"/>
          <w:szCs w:val="32"/>
          <w:lang w:val="en-US" w:eastAsia="zh-CN"/>
        </w:rPr>
        <w:t>2、安全舒适：作为妈妈们休息的公共空间，母婴室可以是固定场所，也可以是临时性场所，既要考虑舒适和私密，也要考虑卫生和安全。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" w:hAnsi="仿宋" w:eastAsia="仿宋" w:cs="Times New Roman"/>
          <w:sz w:val="32"/>
          <w:szCs w:val="32"/>
          <w:lang w:val="en-US" w:eastAsia="zh-CN"/>
        </w:rPr>
      </w:pPr>
      <w:r>
        <w:rPr>
          <w:rFonts w:hint="eastAsia" w:ascii="仿宋" w:hAnsi="仿宋" w:eastAsia="仿宋" w:cs="Times New Roman"/>
          <w:sz w:val="32"/>
          <w:szCs w:val="32"/>
          <w:lang w:val="en-US" w:eastAsia="zh-CN"/>
        </w:rPr>
        <w:t>3、专人管理：母婴室需要配备专人进行服务和管理，每天进行清洁打扫，同时对于使用人员应该实施登记制度。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" w:hAnsi="仿宋" w:eastAsia="仿宋" w:cs="Times New Roman"/>
          <w:sz w:val="32"/>
          <w:szCs w:val="32"/>
          <w:lang w:val="en-US" w:eastAsia="zh-CN"/>
        </w:rPr>
      </w:pPr>
      <w:r>
        <w:rPr>
          <w:rFonts w:hint="eastAsia" w:ascii="仿宋" w:hAnsi="仿宋" w:eastAsia="仿宋" w:cs="Times New Roman"/>
          <w:sz w:val="32"/>
          <w:szCs w:val="32"/>
          <w:lang w:val="en-US" w:eastAsia="zh-CN"/>
        </w:rPr>
        <w:t>4、专业支持：为帮助妈妈们增加备孕期、怀孕期和哺乳期等女性特殊生理阶段的有关知识。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" w:hAnsi="仿宋" w:eastAsia="仿宋" w:cs="Times New Roman"/>
          <w:sz w:val="32"/>
          <w:szCs w:val="32"/>
          <w:lang w:val="en-US" w:eastAsia="zh-CN"/>
        </w:rPr>
      </w:pPr>
      <w:r>
        <w:rPr>
          <w:rFonts w:hint="eastAsia" w:ascii="仿宋" w:hAnsi="仿宋" w:eastAsia="仿宋" w:cs="Times New Roman"/>
          <w:sz w:val="32"/>
          <w:szCs w:val="32"/>
          <w:lang w:val="en-US" w:eastAsia="zh-CN"/>
        </w:rPr>
        <w:t>5、一屋多用：母婴室还可以作为健康教育交流的场所，定期举办妈咪课堂等活动。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" w:hAnsi="仿宋" w:eastAsia="仿宋" w:cs="Times New Roman"/>
          <w:sz w:val="32"/>
          <w:szCs w:val="32"/>
          <w:lang w:val="en-US" w:eastAsia="zh-CN"/>
        </w:rPr>
      </w:pPr>
      <w:r>
        <w:rPr>
          <w:rFonts w:hint="eastAsia" w:ascii="仿宋" w:hAnsi="仿宋" w:eastAsia="仿宋" w:cs="Times New Roman"/>
          <w:sz w:val="32"/>
          <w:szCs w:val="32"/>
          <w:lang w:val="en-US" w:eastAsia="zh-CN"/>
        </w:rPr>
        <w:t>6、对外开放：为了更好地整合社会资源，树立良好的社会形象, 提倡更多的企业、现代办公大楼将母婴室对社会开放，为广大女性提供更加优质、高效的贴心服务。</w:t>
      </w:r>
    </w:p>
    <w:sectPr>
      <w:pgSz w:w="11906" w:h="16838"/>
      <w:pgMar w:top="1417" w:right="1800" w:bottom="1417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简体">
    <w:altName w:val="微软雅黑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文鼎大标宋简">
    <w:altName w:val="微软雅黑"/>
    <w:panose1 w:val="02010609010101010101"/>
    <w:charset w:val="86"/>
    <w:family w:val="modern"/>
    <w:pitch w:val="default"/>
    <w:sig w:usb0="00000000" w:usb1="00000000" w:usb2="00000010" w:usb3="00000000" w:csb0="00040000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华文宋体">
    <w:altName w:val="宋体"/>
    <w:panose1 w:val="02010600040101010101"/>
    <w:charset w:val="86"/>
    <w:family w:val="auto"/>
    <w:pitch w:val="default"/>
    <w:sig w:usb0="00000000" w:usb1="00000000" w:usb2="00000010" w:usb3="00000000" w:csb0="0004009F" w:csb1="00000000"/>
  </w:font>
  <w:font w:name="E-B6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E-BZ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FZHTK--GBK1-0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E-BX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FZFSK--GBK1-0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E-F1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楷体_GB2312">
    <w:altName w:val="楷体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Arial">
    <w:panose1 w:val="020B0604020202020204"/>
    <w:charset w:val="00"/>
    <w:family w:val="auto"/>
    <w:pitch w:val="default"/>
    <w:sig w:usb0="E0002EFF" w:usb1="C000785B" w:usb2="00000009" w:usb3="00000000" w:csb0="400001FF" w:csb1="FFFF0000"/>
  </w:font>
  <w:font w:name="color:#000000;line-height:2;">
    <w:altName w:val="Courier New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  <w:font w:name="font-weight:bold;color:#000000;line-height:2;">
    <w:altName w:val="Courier New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color:#000000;">
    <w:altName w:val="Courier New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方正小标宋_GBK">
    <w:altName w:val="宋体"/>
    <w:panose1 w:val="00000000000000000000"/>
    <w:charset w:val="00"/>
    <w:family w:val="auto"/>
    <w:pitch w:val="default"/>
    <w:sig w:usb0="00000000" w:usb1="00000000" w:usb2="00000000" w:usb3="00000000" w:csb0="00040001" w:csb1="00000000"/>
  </w:font>
  <w:font w:name="方正仿宋_GBK">
    <w:altName w:val="宋体"/>
    <w:panose1 w:val="00000000000000000000"/>
    <w:charset w:val="00"/>
    <w:family w:val="auto"/>
    <w:pitch w:val="default"/>
    <w:sig w:usb0="00000000" w:usb1="00000000" w:usb2="00000000" w:usb3="00000000" w:csb0="00040001" w:csb1="00000000"/>
  </w:font>
  <w:font w:name="方正大标宋简体">
    <w:altName w:val="宋体"/>
    <w:panose1 w:val="00000000000000000000"/>
    <w:charset w:val="00"/>
    <w:family w:val="auto"/>
    <w:pitch w:val="default"/>
    <w:sig w:usb0="00000000" w:usb1="00000000" w:usb2="00000000" w:usb3="00000000" w:csb0="00040001" w:csb1="00000000"/>
  </w:font>
  <w:font w:name="E-B6">
    <w:altName w:val="微软雅黑"/>
    <w:panose1 w:val="00000000000000000000"/>
    <w:charset w:val="00"/>
    <w:family w:val="auto"/>
    <w:pitch w:val="default"/>
    <w:sig w:usb0="00000000" w:usb1="00000000" w:usb2="00000000" w:usb3="00000000" w:csb0="00040001" w:csb1="00000000"/>
  </w:font>
  <w:font w:name="E-BZ">
    <w:altName w:val="微软雅黑"/>
    <w:panose1 w:val="00000000000000000000"/>
    <w:charset w:val="00"/>
    <w:family w:val="auto"/>
    <w:pitch w:val="default"/>
    <w:sig w:usb0="00000000" w:usb1="00000000" w:usb2="00000000" w:usb3="00000000" w:csb0="00040001" w:csb1="00000000"/>
  </w:font>
  <w:font w:name="FZKTK--GBK1-0">
    <w:altName w:val="微软雅黑"/>
    <w:panose1 w:val="00000000000000000000"/>
    <w:charset w:val="00"/>
    <w:family w:val="auto"/>
    <w:pitch w:val="default"/>
    <w:sig w:usb0="00000000" w:usb1="00000000" w:usb2="00000000" w:usb3="00000000" w:csb0="00040001" w:csb1="00000000"/>
  </w:font>
  <w:font w:name="FZFSK--GBK1-0">
    <w:altName w:val="微软雅黑"/>
    <w:panose1 w:val="00000000000000000000"/>
    <w:charset w:val="00"/>
    <w:family w:val="auto"/>
    <w:pitch w:val="default"/>
    <w:sig w:usb0="00000000" w:usb1="00000000" w:usb2="00000000" w:usb3="00000000" w:csb0="00040001" w:csb1="00000000"/>
  </w:font>
  <w:font w:name="E-BX">
    <w:altName w:val="微软雅黑"/>
    <w:panose1 w:val="00000000000000000000"/>
    <w:charset w:val="00"/>
    <w:family w:val="auto"/>
    <w:pitch w:val="default"/>
    <w:sig w:usb0="00000000" w:usb1="00000000" w:usb2="00000000" w:usb3="00000000" w:csb0="00040001" w:csb1="00000000"/>
  </w:font>
  <w:font w:name="FZHTK--GBK1-0">
    <w:altName w:val="微软雅黑"/>
    <w:panose1 w:val="00000000000000000000"/>
    <w:charset w:val="00"/>
    <w:family w:val="auto"/>
    <w:pitch w:val="default"/>
    <w:sig w:usb0="00000000" w:usb1="00000000" w:usb2="00000000" w:usb3="00000000" w:csb0="00040001" w:csb1="00000000"/>
  </w:font>
  <w:font w:name="E-FZ">
    <w:altName w:val="微软雅黑"/>
    <w:panose1 w:val="00000000000000000000"/>
    <w:charset w:val="00"/>
    <w:family w:val="auto"/>
    <w:pitch w:val="default"/>
    <w:sig w:usb0="00000000" w:usb1="00000000" w:usb2="00000000" w:usb3="00000000" w:csb0="00040001" w:csb1="00000000"/>
  </w:font>
  <w:font w:name="宋体-方正超大字符集">
    <w:altName w:val="宋体"/>
    <w:panose1 w:val="00000000000000000000"/>
    <w:charset w:val="00"/>
    <w:family w:val="auto"/>
    <w:pitch w:val="default"/>
    <w:sig w:usb0="00000000" w:usb1="00000000" w:usb2="00000000" w:usb3="00000000" w:csb0="00040001" w:csb1="00000000"/>
  </w:font>
  <w:font w:name="hakuyoxingshu7000">
    <w:altName w:val="宋体"/>
    <w:panose1 w:val="02000600000000000000"/>
    <w:charset w:val="86"/>
    <w:family w:val="auto"/>
    <w:pitch w:val="default"/>
    <w:sig w:usb0="00000000" w:usb1="00000000" w:usb2="0000003F" w:usb3="00000000" w:csb0="603F00FF" w:csb1="FFFF0000"/>
  </w:font>
  <w:font w:name="FZXBSK--GBK1-0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E-FZ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  <w:font w:name="方正瘦金书简体">
    <w:altName w:val="宋体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新宋体">
    <w:panose1 w:val="02010609030101010101"/>
    <w:charset w:val="86"/>
    <w:family w:val="auto"/>
    <w:pitch w:val="default"/>
    <w:sig w:usb0="00000283" w:usb1="288F0000" w:usb2="00000006" w:usb3="00000000" w:csb0="00040001" w:csb1="00000000"/>
  </w:font>
  <w:font w:name="方正静蕾简体">
    <w:altName w:val="宋体"/>
    <w:panose1 w:val="02000000000000000000"/>
    <w:charset w:val="86"/>
    <w:family w:val="auto"/>
    <w:pitch w:val="default"/>
    <w:sig w:usb0="00000000" w:usb1="00000000" w:usb2="00000000" w:usb3="00000000" w:csb0="00040000" w:csb1="00000000"/>
  </w:font>
  <w:font w:name="Courier New">
    <w:panose1 w:val="02070309020205020404"/>
    <w:charset w:val="00"/>
    <w:family w:val="auto"/>
    <w:pitch w:val="default"/>
    <w:sig w:usb0="E0002EFF" w:usb1="C0007843" w:usb2="00000009" w:usb3="00000000" w:csb0="400001FF" w:csb1="FFFF0000"/>
  </w:font>
  <w:font w:name="Verdana">
    <w:panose1 w:val="020B0604030504040204"/>
    <w:charset w:val="00"/>
    <w:family w:val="auto"/>
    <w:pitch w:val="default"/>
    <w:sig w:usb0="A00006FF" w:usb1="4000205B" w:usb2="00000010" w:usb3="00000000" w:csb0="2000019F" w:csb1="00000000"/>
  </w:font>
  <w:font w:name="ˎ̥">
    <w:altName w:val="宋体"/>
    <w:panose1 w:val="00000000000000000000"/>
    <w:charset w:val="86"/>
    <w:family w:val="roman"/>
    <w:pitch w:val="default"/>
    <w:sig w:usb0="00000000" w:usb1="00000000" w:usb2="00000000" w:usb3="00000000" w:csb0="00040001" w:csb1="00000000"/>
  </w:font>
  <w:font w:name="FangSong_GB2312">
    <w:altName w:val="仿宋"/>
    <w:panose1 w:val="00000000000000000000"/>
    <w:charset w:val="86"/>
    <w:family w:val="swiss"/>
    <w:pitch w:val="default"/>
    <w:sig w:usb0="00000000" w:usb1="00000000" w:usb2="00000000" w:usb3="00000000" w:csb0="00040000" w:csb1="00000000"/>
  </w:font>
  <w:font w:name="Calibri Light">
    <w:panose1 w:val="020F0302020204030204"/>
    <w:charset w:val="00"/>
    <w:family w:val="roman"/>
    <w:pitch w:val="default"/>
    <w:sig w:usb0="E0002A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等线 Light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Yu Gothic Medium">
    <w:panose1 w:val="020B0500000000000000"/>
    <w:charset w:val="80"/>
    <w:family w:val="auto"/>
    <w:pitch w:val="default"/>
    <w:sig w:usb0="E00002FF" w:usb1="2AC7FDFF" w:usb2="00000016" w:usb3="00000000" w:csb0="2002009F" w:csb1="00000000"/>
  </w:font>
  <w:font w:name="Yu Gothic Light">
    <w:panose1 w:val="020B0300000000000000"/>
    <w:charset w:val="80"/>
    <w:family w:val="auto"/>
    <w:pitch w:val="default"/>
    <w:sig w:usb0="E00002FF" w:usb1="2AC7FDFF" w:usb2="00000016" w:usb3="00000000" w:csb0="2002009F" w:csb1="00000000"/>
  </w:font>
  <w:font w:name="Bahnschrift SemiCondensed">
    <w:panose1 w:val="020B0502040204020203"/>
    <w:charset w:val="00"/>
    <w:family w:val="auto"/>
    <w:pitch w:val="default"/>
    <w:sig w:usb0="800002C7" w:usb1="00000002" w:usb2="00000000" w:usb3="00000000" w:csb0="2000019F" w:csb1="00000000"/>
  </w:font>
  <w:font w:name="Bahnschrift SemiLight SemiConde">
    <w:altName w:val="Bahnschrif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Bahnschrift">
    <w:panose1 w:val="020B0502040204020203"/>
    <w:charset w:val="00"/>
    <w:family w:val="auto"/>
    <w:pitch w:val="default"/>
    <w:sig w:usb0="800002C7" w:usb1="00000002" w:usb2="00000000" w:usb3="00000000" w:csb0="2000019F" w:csb1="00000000"/>
  </w:font>
  <w:font w:name="Cambria Math">
    <w:panose1 w:val="02040503050406030204"/>
    <w:charset w:val="00"/>
    <w:family w:val="auto"/>
    <w:pitch w:val="default"/>
    <w:sig w:usb0="E00006FF" w:usb1="420024FF" w:usb2="02000000" w:usb3="00000000" w:csb0="2000019F" w:csb1="00000000"/>
  </w:font>
  <w:font w:name="Candara">
    <w:panose1 w:val="020E0502030303020204"/>
    <w:charset w:val="00"/>
    <w:family w:val="auto"/>
    <w:pitch w:val="default"/>
    <w:sig w:usb0="A00002EF" w:usb1="4000A44B" w:usb2="00000000" w:usb3="00000000" w:csb0="2000019F" w:csb1="00000000"/>
  </w:font>
  <w:font w:name="Comic Sans MS">
    <w:panose1 w:val="030F0702030302020204"/>
    <w:charset w:val="00"/>
    <w:family w:val="auto"/>
    <w:pitch w:val="default"/>
    <w:sig w:usb0="00000287" w:usb1="00000013" w:usb2="00000000" w:usb3="00000000" w:csb0="2000009F" w:csb1="00000000"/>
  </w:font>
  <w:font w:name="Consolas">
    <w:panose1 w:val="020B0609020204030204"/>
    <w:charset w:val="00"/>
    <w:family w:val="auto"/>
    <w:pitch w:val="default"/>
    <w:sig w:usb0="E00006FF" w:usb1="0000FCFF" w:usb2="00000001" w:usb3="00000000" w:csb0="6000019F" w:csb1="DFD70000"/>
  </w:font>
  <w:font w:name="Constantia">
    <w:panose1 w:val="02030602050306030303"/>
    <w:charset w:val="00"/>
    <w:family w:val="auto"/>
    <w:pitch w:val="default"/>
    <w:sig w:usb0="A00002EF" w:usb1="4000204B" w:usb2="00000000" w:usb3="00000000" w:csb0="2000019F" w:csb1="00000000"/>
  </w:font>
  <w:font w:name="Corbel">
    <w:panose1 w:val="020B0503020204020204"/>
    <w:charset w:val="00"/>
    <w:family w:val="auto"/>
    <w:pitch w:val="default"/>
    <w:sig w:usb0="A00002EF" w:usb1="4000A44B" w:usb2="00000000" w:usb3="00000000" w:csb0="2000019F" w:csb1="00000000"/>
  </w:font>
  <w:font w:name="Ebrima">
    <w:panose1 w:val="02000000000000000000"/>
    <w:charset w:val="00"/>
    <w:family w:val="auto"/>
    <w:pitch w:val="default"/>
    <w:sig w:usb0="A000505F" w:usb1="02000041" w:usb2="00000800" w:usb3="00000404" w:csb0="00000093" w:csb1="00000000"/>
  </w:font>
  <w:font w:name="Gabriola">
    <w:panose1 w:val="04040605051002020D02"/>
    <w:charset w:val="00"/>
    <w:family w:val="auto"/>
    <w:pitch w:val="default"/>
    <w:sig w:usb0="E00002EF" w:usb1="5000204B" w:usb2="00000000" w:usb3="00000000" w:csb0="2000009F" w:csb1="00000000"/>
  </w:font>
  <w:font w:name="Georgia">
    <w:panose1 w:val="02040502050405020303"/>
    <w:charset w:val="00"/>
    <w:family w:val="auto"/>
    <w:pitch w:val="default"/>
    <w:sig w:usb0="00000287" w:usb1="00000000" w:usb2="00000000" w:usb3="00000000" w:csb0="2000009F" w:csb1="00000000"/>
  </w:font>
  <w:font w:name="HoloLens MDL2 Assets">
    <w:panose1 w:val="050A0102010101010101"/>
    <w:charset w:val="00"/>
    <w:family w:val="auto"/>
    <w:pitch w:val="default"/>
    <w:sig w:usb0="00000000" w:usb1="10000000" w:usb2="00000000" w:usb3="00000000" w:csb0="00000001" w:csb1="00000000"/>
  </w:font>
  <w:font w:name="HP Simplified">
    <w:altName w:val="Segoe Print"/>
    <w:panose1 w:val="020B0606020204020204"/>
    <w:charset w:val="00"/>
    <w:family w:val="auto"/>
    <w:pitch w:val="default"/>
    <w:sig w:usb0="00000000" w:usb1="00000000" w:usb2="00000000" w:usb3="00000000" w:csb0="20000093" w:csb1="00000000"/>
  </w:font>
  <w:font w:name="Impact">
    <w:panose1 w:val="020B0806030902050204"/>
    <w:charset w:val="00"/>
    <w:family w:val="auto"/>
    <w:pitch w:val="default"/>
    <w:sig w:usb0="00000287" w:usb1="00000000" w:usb2="00000000" w:usb3="00000000" w:csb0="2000009F" w:csb1="DFD70000"/>
  </w:font>
  <w:font w:name="HP Simplified Light">
    <w:altName w:val="Yu Gothic UI Semilight"/>
    <w:panose1 w:val="020B0406020204020204"/>
    <w:charset w:val="00"/>
    <w:family w:val="auto"/>
    <w:pitch w:val="default"/>
    <w:sig w:usb0="00000000" w:usb1="00000000" w:usb2="00000000" w:usb3="00000000" w:csb0="20000093" w:csb1="00000000"/>
  </w:font>
  <w:font w:name="Yu Gothic UI Semilight">
    <w:panose1 w:val="020B0400000000000000"/>
    <w:charset w:val="80"/>
    <w:family w:val="auto"/>
    <w:pitch w:val="default"/>
    <w:sig w:usb0="E00002FF" w:usb1="2AC7FDFF" w:usb2="00000016" w:usb3="00000000" w:csb0="2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attachedTemplate r:id="rId1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7CE23F8"/>
    <w:rsid w:val="02DB17CF"/>
    <w:rsid w:val="04513383"/>
    <w:rsid w:val="04887F2B"/>
    <w:rsid w:val="04A425CF"/>
    <w:rsid w:val="05D96CF0"/>
    <w:rsid w:val="06187660"/>
    <w:rsid w:val="06274B59"/>
    <w:rsid w:val="06543FC7"/>
    <w:rsid w:val="06B424DB"/>
    <w:rsid w:val="06B42BA5"/>
    <w:rsid w:val="078C76B0"/>
    <w:rsid w:val="081371A3"/>
    <w:rsid w:val="09C724D8"/>
    <w:rsid w:val="0A8173E5"/>
    <w:rsid w:val="0BD81B3B"/>
    <w:rsid w:val="0C694D8F"/>
    <w:rsid w:val="0D147B7D"/>
    <w:rsid w:val="0DBB7D8E"/>
    <w:rsid w:val="0EB4492F"/>
    <w:rsid w:val="0EF44E15"/>
    <w:rsid w:val="0F0B0C21"/>
    <w:rsid w:val="0F2D71AB"/>
    <w:rsid w:val="0FDC5554"/>
    <w:rsid w:val="0FEC3910"/>
    <w:rsid w:val="105A77D0"/>
    <w:rsid w:val="10815885"/>
    <w:rsid w:val="11CD73AC"/>
    <w:rsid w:val="12CE57B0"/>
    <w:rsid w:val="14CA0FEA"/>
    <w:rsid w:val="15A82B19"/>
    <w:rsid w:val="15B870D3"/>
    <w:rsid w:val="15C502C0"/>
    <w:rsid w:val="15CE1AF3"/>
    <w:rsid w:val="161E4252"/>
    <w:rsid w:val="16D81BC4"/>
    <w:rsid w:val="17531C34"/>
    <w:rsid w:val="19AE6108"/>
    <w:rsid w:val="1A5B41C0"/>
    <w:rsid w:val="1AA11470"/>
    <w:rsid w:val="1D721AFC"/>
    <w:rsid w:val="1F766A78"/>
    <w:rsid w:val="200C1E50"/>
    <w:rsid w:val="21660A04"/>
    <w:rsid w:val="21CA2A28"/>
    <w:rsid w:val="22D540A3"/>
    <w:rsid w:val="23E7751B"/>
    <w:rsid w:val="24A75AC7"/>
    <w:rsid w:val="24DB3261"/>
    <w:rsid w:val="27CE23F8"/>
    <w:rsid w:val="27F2537E"/>
    <w:rsid w:val="28210B18"/>
    <w:rsid w:val="28295B9F"/>
    <w:rsid w:val="2A014B7E"/>
    <w:rsid w:val="2AAF35B0"/>
    <w:rsid w:val="2D732DD5"/>
    <w:rsid w:val="301A391C"/>
    <w:rsid w:val="312A1694"/>
    <w:rsid w:val="3136298A"/>
    <w:rsid w:val="31AD42B9"/>
    <w:rsid w:val="31BD27EE"/>
    <w:rsid w:val="325138A0"/>
    <w:rsid w:val="35372DEF"/>
    <w:rsid w:val="3671703F"/>
    <w:rsid w:val="375A5607"/>
    <w:rsid w:val="37D0310A"/>
    <w:rsid w:val="3A17787E"/>
    <w:rsid w:val="3A471B92"/>
    <w:rsid w:val="3A642FCA"/>
    <w:rsid w:val="3BC10016"/>
    <w:rsid w:val="3BE12490"/>
    <w:rsid w:val="3C8537CA"/>
    <w:rsid w:val="3CA76973"/>
    <w:rsid w:val="3D434D64"/>
    <w:rsid w:val="3D67108E"/>
    <w:rsid w:val="3F057A17"/>
    <w:rsid w:val="40716410"/>
    <w:rsid w:val="419454EE"/>
    <w:rsid w:val="4368636E"/>
    <w:rsid w:val="43EC33F2"/>
    <w:rsid w:val="45100F39"/>
    <w:rsid w:val="46597992"/>
    <w:rsid w:val="46770392"/>
    <w:rsid w:val="46B8128F"/>
    <w:rsid w:val="475E33AC"/>
    <w:rsid w:val="479A5B87"/>
    <w:rsid w:val="479D4D4E"/>
    <w:rsid w:val="489E738D"/>
    <w:rsid w:val="4AD36F6C"/>
    <w:rsid w:val="4B01658E"/>
    <w:rsid w:val="4B277046"/>
    <w:rsid w:val="4B317A1E"/>
    <w:rsid w:val="4B343160"/>
    <w:rsid w:val="4C783A72"/>
    <w:rsid w:val="4C847228"/>
    <w:rsid w:val="4D3E184B"/>
    <w:rsid w:val="4EB3793A"/>
    <w:rsid w:val="4F116C0F"/>
    <w:rsid w:val="4FC72E31"/>
    <w:rsid w:val="503F5B73"/>
    <w:rsid w:val="52613A0C"/>
    <w:rsid w:val="539F1846"/>
    <w:rsid w:val="53AE6364"/>
    <w:rsid w:val="554274ED"/>
    <w:rsid w:val="57987E28"/>
    <w:rsid w:val="57DD4839"/>
    <w:rsid w:val="59763D6E"/>
    <w:rsid w:val="5ABE5D0D"/>
    <w:rsid w:val="5D5375BC"/>
    <w:rsid w:val="5D8F4335"/>
    <w:rsid w:val="5FA4356D"/>
    <w:rsid w:val="602D2BAA"/>
    <w:rsid w:val="60942E53"/>
    <w:rsid w:val="60BB67FF"/>
    <w:rsid w:val="6138553E"/>
    <w:rsid w:val="65BF073A"/>
    <w:rsid w:val="66167C13"/>
    <w:rsid w:val="66882FF1"/>
    <w:rsid w:val="6A9D3DD0"/>
    <w:rsid w:val="6B7E6980"/>
    <w:rsid w:val="6D535020"/>
    <w:rsid w:val="6F2C4959"/>
    <w:rsid w:val="70020ECA"/>
    <w:rsid w:val="702D0961"/>
    <w:rsid w:val="7034599A"/>
    <w:rsid w:val="70615C6F"/>
    <w:rsid w:val="72FF7E85"/>
    <w:rsid w:val="73075AAA"/>
    <w:rsid w:val="73940DF8"/>
    <w:rsid w:val="739D1325"/>
    <w:rsid w:val="73C75D29"/>
    <w:rsid w:val="752A1135"/>
    <w:rsid w:val="752A7080"/>
    <w:rsid w:val="75636A0E"/>
    <w:rsid w:val="75840BC8"/>
    <w:rsid w:val="75D11746"/>
    <w:rsid w:val="76B51D84"/>
    <w:rsid w:val="76C9106D"/>
    <w:rsid w:val="77567A0A"/>
    <w:rsid w:val="79744F62"/>
    <w:rsid w:val="79B11A02"/>
    <w:rsid w:val="7B1D6DCC"/>
    <w:rsid w:val="7B3A6FF9"/>
    <w:rsid w:val="7B9731AD"/>
    <w:rsid w:val="7C7F68FE"/>
    <w:rsid w:val="7D5349C5"/>
    <w:rsid w:val="7DC71270"/>
    <w:rsid w:val="7FCF53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6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4">
    <w:name w:val="Strong"/>
    <w:basedOn w:val="3"/>
    <w:qFormat/>
    <w:uiPriority w:val="0"/>
    <w:rPr>
      <w:b/>
    </w:rPr>
  </w:style>
  <w:style w:type="character" w:styleId="5">
    <w:name w:val="Hyperlink"/>
    <w:basedOn w:val="3"/>
    <w:qFormat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&#32874;&#32874;\AppData\Roaming\Kingsoft\wps\addons\pool\win-i386\knewfileruby_1.0.0.11\template\wps\0.docx" TargetMode="Externa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0.docx</Template>
  <Pages>1</Pages>
  <Words>0</Words>
  <Characters>0</Characters>
  <Lines>0</Lines>
  <Paragraphs>0</Paragraphs>
  <ScaleCrop>false</ScaleCrop>
  <LinksUpToDate>false</LinksUpToDate>
  <CharactersWithSpaces>0</CharactersWithSpaces>
  <Application>WPS Office_10.8.0.6206_F1E327BC-269C-435d-A152-05C5408002CA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2018-08-08T02:39:00Z</dcterms:created>
  <dc:creator>小葱扮豆腐</dc:creator>
  <cp:lastModifiedBy>SZX</cp:lastModifiedBy>
  <cp:lastPrinted>2018-08-29T01:00:00Z</cp:lastPrinted>
  <dcterms:modified xsi:type="dcterms:W3CDTF">2018-08-29T08:42:13Z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2052-10.8.0.6206</vt:lpwstr>
  </property>
</Properties>
</file>