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新宋体" w:hAnsi="新宋体" w:eastAsia="新宋体"/>
          <w:sz w:val="44"/>
          <w:szCs w:val="44"/>
        </w:rPr>
      </w:pPr>
      <w:r>
        <w:rPr>
          <w:rFonts w:ascii="新宋体" w:hAnsi="新宋体" w:eastAsia="新宋体"/>
          <w:sz w:val="44"/>
          <w:szCs w:val="44"/>
        </w:rPr>
        <w:t>ppt</w:t>
      </w:r>
      <w:r>
        <w:rPr>
          <w:rFonts w:hint="eastAsia" w:ascii="新宋体" w:hAnsi="新宋体" w:eastAsia="新宋体"/>
          <w:sz w:val="44"/>
          <w:szCs w:val="44"/>
        </w:rPr>
        <w:t>课件制作要求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（一）工作室的场地、标识；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（二）开展技术创新、技术攻关的场景；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（三）开展技能培训、师徒技能传授的场景；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（四）开展集中学习、技术交流的场景；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（五）宣传劳模精神的场景；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（六）技术创新成果的图片资料；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（七）其他反映工作室工作的图片。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二、制作要求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（一）第一张图片统一用制作为“</w:t>
      </w:r>
      <w:r>
        <w:rPr>
          <w:rFonts w:ascii="仿宋" w:hAnsi="仿宋" w:eastAsia="仿宋"/>
          <w:sz w:val="32"/>
          <w:szCs w:val="32"/>
        </w:rPr>
        <w:t>xxxxx</w:t>
      </w:r>
      <w:r>
        <w:rPr>
          <w:rFonts w:hint="eastAsia" w:ascii="仿宋" w:hAnsi="仿宋" w:eastAsia="仿宋"/>
          <w:sz w:val="32"/>
          <w:szCs w:val="32"/>
        </w:rPr>
        <w:t>创新工作室简介”；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（二）制作内容可根据工作室的功能定位有所侧重；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（三）每个课件要求在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幅图片以上；</w:t>
      </w:r>
    </w:p>
    <w:p>
      <w:r>
        <w:rPr>
          <w:rFonts w:hint="eastAsia" w:ascii="仿宋" w:hAnsi="仿宋" w:eastAsia="仿宋"/>
          <w:sz w:val="32"/>
          <w:szCs w:val="32"/>
        </w:rPr>
        <w:t>（四）要有相关的文字说明。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14B3"/>
    <w:rsid w:val="365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2019-01-07T09:01:00Z</dcterms:created>
  <dc:creator>Administrator</dc:creator>
  <cp:lastModifiedBy>Administrator</cp:lastModifiedBy>
  <dcterms:modified xsi:type="dcterms:W3CDTF">2019-01-07T09:02:48Z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