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《工会女职工委员会工作条例》</w:t>
      </w:r>
    </w:p>
    <w:p>
      <w:pPr>
        <w:widowControl/>
        <w:spacing w:line="560" w:lineRule="exact"/>
        <w:jc w:val="center"/>
        <w:rPr>
          <w:rFonts w:ascii="方正小标宋简体" w:hAnsi="Arial" w:eastAsia="方正小标宋简体" w:cs="Arial"/>
          <w:kern w:val="0"/>
          <w:sz w:val="44"/>
          <w:szCs w:val="44"/>
        </w:rPr>
      </w:pPr>
      <w:r>
        <w:rPr>
          <w:rFonts w:hint="eastAsia" w:ascii="方正小标宋简体" w:hAnsi="Arial" w:eastAsia="方正小标宋简体" w:cs="Arial"/>
          <w:kern w:val="0"/>
          <w:sz w:val="44"/>
          <w:szCs w:val="44"/>
        </w:rPr>
        <w:t>知识竞赛</w:t>
      </w:r>
      <w:r>
        <w:rPr>
          <w:rFonts w:hint="eastAsia" w:ascii="方正小标宋简体" w:hAnsi="Arial" w:eastAsia="方正小标宋简体" w:cs="Arial"/>
          <w:kern w:val="0"/>
          <w:sz w:val="44"/>
          <w:szCs w:val="44"/>
          <w:lang w:val="en-US" w:eastAsia="zh-CN"/>
        </w:rPr>
        <w:t>参考</w:t>
      </w:r>
      <w:bookmarkStart w:id="0" w:name="_GoBack"/>
      <w:bookmarkEnd w:id="0"/>
      <w:r>
        <w:rPr>
          <w:rFonts w:hint="eastAsia" w:ascii="方正小标宋简体" w:hAnsi="Arial" w:eastAsia="方正小标宋简体" w:cs="Arial"/>
          <w:kern w:val="0"/>
          <w:sz w:val="44"/>
          <w:szCs w:val="44"/>
        </w:rPr>
        <w:t>题目</w:t>
      </w:r>
    </w:p>
    <w:p>
      <w:pPr>
        <w:widowControl/>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一、单选题（共</w:t>
      </w:r>
      <w:r>
        <w:rPr>
          <w:rFonts w:ascii="黑体" w:hAnsi="黑体" w:eastAsia="黑体" w:cs="Arial"/>
          <w:kern w:val="0"/>
          <w:sz w:val="32"/>
          <w:szCs w:val="32"/>
        </w:rPr>
        <w:t>20</w:t>
      </w:r>
      <w:r>
        <w:rPr>
          <w:rFonts w:hint="eastAsia" w:ascii="黑体" w:hAnsi="黑体" w:eastAsia="黑体" w:cs="Arial"/>
          <w:kern w:val="0"/>
          <w:sz w:val="32"/>
          <w:szCs w:val="32"/>
        </w:rPr>
        <w:t>题）</w:t>
      </w:r>
    </w:p>
    <w:p>
      <w:pPr>
        <w:widowControl/>
        <w:spacing w:line="560" w:lineRule="exact"/>
        <w:ind w:left="638" w:leftChars="304"/>
        <w:rPr>
          <w:rFonts w:ascii="仿宋_GB2312" w:hAnsi="Arial" w:eastAsia="仿宋_GB2312" w:cs="Arial"/>
          <w:kern w:val="0"/>
          <w:sz w:val="32"/>
          <w:szCs w:val="32"/>
        </w:rPr>
      </w:pPr>
      <w:r>
        <w:rPr>
          <w:rFonts w:ascii="仿宋_GB2312" w:hAnsi="Arial" w:eastAsia="仿宋_GB2312" w:cs="Arial"/>
          <w:kern w:val="0"/>
          <w:sz w:val="32"/>
          <w:szCs w:val="32"/>
        </w:rPr>
        <w:t>1</w:t>
      </w:r>
      <w:r>
        <w:rPr>
          <w:rFonts w:hint="eastAsia" w:ascii="仿宋_GB2312" w:hAnsi="Arial" w:eastAsia="仿宋_GB2312" w:cs="Arial"/>
          <w:kern w:val="0"/>
          <w:sz w:val="32"/>
          <w:szCs w:val="32"/>
        </w:rPr>
        <w:t xml:space="preserve">、《工会女职工委员会工作条例》由（ ）负责解释。                              </w:t>
      </w:r>
    </w:p>
    <w:p>
      <w:pPr>
        <w:widowControl/>
        <w:spacing w:line="560" w:lineRule="exact"/>
        <w:ind w:left="638" w:leftChars="304"/>
        <w:rPr>
          <w:rFonts w:ascii="仿宋_GB2312" w:hAnsi="Arial" w:eastAsia="仿宋_GB2312" w:cs="Arial"/>
          <w:kern w:val="0"/>
          <w:sz w:val="32"/>
          <w:szCs w:val="32"/>
        </w:rPr>
      </w:pPr>
      <w:r>
        <w:rPr>
          <w:rFonts w:hint="eastAsia" w:ascii="仿宋_GB2312" w:hAnsi="Arial" w:eastAsia="仿宋_GB2312" w:cs="Arial"/>
          <w:kern w:val="0"/>
          <w:sz w:val="32"/>
          <w:szCs w:val="32"/>
        </w:rPr>
        <w:t>A、省级总工会        B、中华全国总工会女职工委员会</w:t>
      </w:r>
    </w:p>
    <w:p>
      <w:pPr>
        <w:widowControl/>
        <w:spacing w:line="560" w:lineRule="exact"/>
        <w:ind w:left="638" w:leftChars="304"/>
        <w:rPr>
          <w:rFonts w:ascii="仿宋_GB2312" w:hAnsi="Arial" w:eastAsia="仿宋_GB2312" w:cs="Arial"/>
          <w:kern w:val="0"/>
          <w:sz w:val="32"/>
          <w:szCs w:val="32"/>
        </w:rPr>
      </w:pPr>
      <w:r>
        <w:rPr>
          <w:rFonts w:hint="eastAsia" w:ascii="仿宋_GB2312" w:hAnsi="Arial" w:eastAsia="仿宋_GB2312" w:cs="Arial"/>
          <w:kern w:val="0"/>
          <w:sz w:val="32"/>
          <w:szCs w:val="32"/>
        </w:rPr>
        <w:t>C、中华全国总工会    D、地方各级工会</w:t>
      </w:r>
    </w:p>
    <w:p>
      <w:pPr>
        <w:widowControl/>
        <w:spacing w:line="560" w:lineRule="exact"/>
        <w:ind w:left="638" w:leftChars="304"/>
        <w:rPr>
          <w:rFonts w:ascii="仿宋_GB2312" w:hAnsi="Arial" w:eastAsia="仿宋_GB2312" w:cs="Arial"/>
          <w:kern w:val="0"/>
          <w:sz w:val="32"/>
          <w:szCs w:val="32"/>
        </w:rPr>
      </w:pPr>
      <w:r>
        <w:rPr>
          <w:rFonts w:hint="eastAsia" w:ascii="仿宋_GB2312" w:hAnsi="Arial" w:eastAsia="仿宋_GB2312" w:cs="Arial"/>
          <w:kern w:val="0"/>
          <w:sz w:val="32"/>
          <w:szCs w:val="32"/>
        </w:rPr>
        <w:t>正确答案：B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、工会女职工委员会的任务包括做好对女职工的关爱服务，加强对（ ）的帮扶救助。</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、领导干部              </w:t>
      </w:r>
      <w:r>
        <w:rPr>
          <w:rFonts w:ascii="仿宋_GB2312" w:hAnsi="Arial" w:eastAsia="仿宋_GB2312" w:cs="Arial"/>
          <w:kern w:val="0"/>
          <w:sz w:val="32"/>
          <w:szCs w:val="32"/>
        </w:rPr>
        <w:t>B</w:t>
      </w:r>
      <w:r>
        <w:rPr>
          <w:rFonts w:hint="eastAsia" w:ascii="仿宋_GB2312" w:hAnsi="Arial" w:eastAsia="仿宋_GB2312" w:cs="Arial"/>
          <w:kern w:val="0"/>
          <w:sz w:val="32"/>
          <w:szCs w:val="32"/>
        </w:rPr>
        <w:t>、全体职工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、困难女职工            </w:t>
      </w:r>
      <w:r>
        <w:rPr>
          <w:rFonts w:ascii="仿宋_GB2312" w:hAnsi="Arial" w:eastAsia="仿宋_GB2312" w:cs="Arial"/>
          <w:kern w:val="0"/>
          <w:sz w:val="32"/>
          <w:szCs w:val="32"/>
        </w:rPr>
        <w:t>D</w:t>
      </w:r>
      <w:r>
        <w:rPr>
          <w:rFonts w:hint="eastAsia" w:ascii="仿宋_GB2312" w:hAnsi="Arial" w:eastAsia="仿宋_GB2312" w:cs="Arial"/>
          <w:kern w:val="0"/>
          <w:sz w:val="32"/>
          <w:szCs w:val="32"/>
        </w:rPr>
        <w:t>、一线女职工</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w:t>
      </w:r>
      <w:r>
        <w:rPr>
          <w:rFonts w:hint="eastAsia" w:ascii="仿宋_GB2312" w:hAnsi="Arial" w:eastAsia="仿宋_GB2312" w:cs="Arial"/>
          <w:kern w:val="0"/>
          <w:sz w:val="32"/>
          <w:szCs w:val="32"/>
        </w:rPr>
        <w:t>、工会女职工委员会的任务包括开展（ ），围绕尊老爱幼、男女平等、夫妻和睦、勤俭持家、邻里团结等内容，充分发挥女职工在弘扬中华民族家庭美德、树立良好家风方面的独特作用。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、家庭文明建设工作</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、精神文明创建工作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、和谐社会建设工作</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、传承好家风工作</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、工会女职工委员会的任务包括推动营造有利于女职工全面发展的社会环境，发现、培养、宣传和推荐优秀女性人才，组织开展（</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）等评选表彰。</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、工会娘家人</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、书香三八</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、三八红旗手</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、五一巾帼奖</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Arial" w:eastAsia="仿宋_GB2312" w:cs="Arial"/>
          <w:kern w:val="0"/>
          <w:sz w:val="32"/>
          <w:szCs w:val="32"/>
        </w:rPr>
        <w:t>、工会女职工委员会的任务包括与（</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）开展交流活动,为促进妇女事业发展作出贡献。</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、妇联</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、国际组织</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、国际劳工组织</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、社会团体</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ascii="仿宋_GB2312" w:hAnsi="Arial" w:eastAsia="仿宋_GB2312" w:cs="Arial"/>
          <w:kern w:val="0"/>
          <w:sz w:val="32"/>
          <w:szCs w:val="32"/>
        </w:rPr>
        <w:t>、各级工会建立女职工委员会。女职工委员会与工会委员会（ ）建立。</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、同时</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、共同</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、先后</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、依次</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7</w:t>
      </w:r>
      <w:r>
        <w:rPr>
          <w:rFonts w:hint="eastAsia" w:ascii="仿宋_GB2312" w:hAnsi="Arial" w:eastAsia="仿宋_GB2312" w:cs="Arial"/>
          <w:kern w:val="0"/>
          <w:sz w:val="32"/>
          <w:szCs w:val="32"/>
        </w:rPr>
        <w:t>、企业、事业单位、机关和其他社会组织等工会基层委员会有女会员（</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）以上的建立女职工委员会,不足十人的设女职工委员。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、十人</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 xml:space="preserve">、二十  </w:t>
      </w:r>
      <w:r>
        <w:rPr>
          <w:rFonts w:ascii="仿宋_GB2312" w:hAnsi="Arial" w:eastAsia="仿宋_GB2312" w:cs="Arial"/>
          <w:kern w:val="0"/>
          <w:sz w:val="32"/>
          <w:szCs w:val="32"/>
        </w:rPr>
        <w:t>C</w:t>
      </w:r>
      <w:r>
        <w:rPr>
          <w:rFonts w:hint="eastAsia" w:ascii="仿宋_GB2312" w:hAnsi="Arial" w:eastAsia="仿宋_GB2312" w:cs="Arial"/>
          <w:kern w:val="0"/>
          <w:sz w:val="32"/>
          <w:szCs w:val="32"/>
        </w:rPr>
        <w:t>、五十</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、一百人</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、《工会女职工委员会工作条例》规定，县级、乡镇(街道)、村(社区)工会和中、小企事业单位、机关等工会女职工委员会根据工作需要设（ ）工作人员,也可以设立办公室(女职工部)。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、专职</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、专业</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、兼职</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、专职或兼职</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、女职工委员会委员由（ ）工会委员会提名,在充分协商的基础上产生,也可召开女职工大会或女职工代表大会选举产生。</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、上级</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、联合</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、同级</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、下级</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ascii="仿宋_GB2312" w:hAnsi="Arial" w:eastAsia="仿宋_GB2312" w:cs="Arial"/>
          <w:kern w:val="0"/>
          <w:sz w:val="32"/>
          <w:szCs w:val="32"/>
        </w:rPr>
        <w:t>、《工会女职工委员会工作条例》规定,（</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）级以上工会女职工委员会根据工作需要可聘请顾问若干人。</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、县</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、处</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、市</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、省</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11</w:t>
      </w:r>
      <w:r>
        <w:rPr>
          <w:rFonts w:hint="eastAsia" w:ascii="仿宋_GB2312" w:hAnsi="Arial" w:eastAsia="仿宋_GB2312" w:cs="Arial"/>
          <w:kern w:val="0"/>
          <w:sz w:val="32"/>
          <w:szCs w:val="32"/>
        </w:rPr>
        <w:t>、女职工委员会主任由同级工会（ ）担任,也可经民主协商,按照相应条件配备,享受同级工会副主席待遇。</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、女主席</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、女副主席</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、女主席或女副主席</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、女干部</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12</w:t>
      </w:r>
      <w:r>
        <w:rPr>
          <w:rFonts w:hint="eastAsia" w:ascii="仿宋_GB2312" w:hAnsi="Arial" w:eastAsia="仿宋_GB2312" w:cs="Arial"/>
          <w:kern w:val="0"/>
          <w:sz w:val="32"/>
          <w:szCs w:val="32"/>
        </w:rPr>
        <w:t>、女职工（</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）人以上的企业、事业单位工会女职工委员会,应配备专职女职工工作干部。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、20</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 xml:space="preserve">、50    </w:t>
      </w:r>
      <w:r>
        <w:rPr>
          <w:rFonts w:ascii="仿宋_GB2312" w:hAnsi="Arial" w:eastAsia="仿宋_GB2312" w:cs="Arial"/>
          <w:kern w:val="0"/>
          <w:sz w:val="32"/>
          <w:szCs w:val="32"/>
        </w:rPr>
        <w:t>C</w:t>
      </w:r>
      <w:r>
        <w:rPr>
          <w:rFonts w:hint="eastAsia" w:ascii="仿宋_GB2312" w:hAnsi="Arial" w:eastAsia="仿宋_GB2312" w:cs="Arial"/>
          <w:kern w:val="0"/>
          <w:sz w:val="32"/>
          <w:szCs w:val="32"/>
        </w:rPr>
        <w:t>、100</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、200</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13</w:t>
      </w:r>
      <w:r>
        <w:rPr>
          <w:rFonts w:hint="eastAsia" w:ascii="仿宋_GB2312" w:hAnsi="Arial" w:eastAsia="仿宋_GB2312" w:cs="Arial"/>
          <w:kern w:val="0"/>
          <w:sz w:val="32"/>
          <w:szCs w:val="32"/>
        </w:rPr>
        <w:t>、女职工委员会实行</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w:t>
      </w:r>
      <w:r>
        <w:rPr>
          <w:rFonts w:hint="eastAsia" w:ascii="仿宋_GB2312" w:hAnsi="Arial" w:eastAsia="仿宋_GB2312" w:cs="Arial"/>
          <w:kern w:val="0"/>
          <w:sz w:val="32"/>
          <w:szCs w:val="32"/>
        </w:rPr>
        <w:t>。凡属重大问题,要广泛听取女职工意见,由委员会或常务委员会进行充分的民主讨论后作出决定。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、民主集中制</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、职代会制度</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、人民代表大会</w:t>
      </w:r>
      <w:r>
        <w:rPr>
          <w:rFonts w:hint="eastAsia" w:cs="MS Mincho" w:asciiTheme="minorEastAsia" w:hAnsiTheme="minorEastAsia" w:eastAsiaTheme="minorEastAsia"/>
          <w:kern w:val="0"/>
          <w:sz w:val="32"/>
          <w:szCs w:val="32"/>
        </w:rPr>
        <w:t>制</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、协商制度</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14</w:t>
      </w:r>
      <w:r>
        <w:rPr>
          <w:rFonts w:hint="eastAsia" w:ascii="仿宋_GB2312" w:hAnsi="Arial" w:eastAsia="仿宋_GB2312" w:cs="Arial"/>
          <w:kern w:val="0"/>
          <w:sz w:val="32"/>
          <w:szCs w:val="32"/>
        </w:rPr>
        <w:t>、女职工委员会根据工作需要制定有关制度。每年召开（</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）常务委员会和委员会会议,也可临时召开会议。</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、一次    </w:t>
      </w:r>
      <w:r>
        <w:rPr>
          <w:rFonts w:ascii="仿宋_GB2312" w:hAnsi="Arial" w:eastAsia="仿宋_GB2312" w:cs="Arial"/>
          <w:kern w:val="0"/>
          <w:sz w:val="32"/>
          <w:szCs w:val="32"/>
        </w:rPr>
        <w:t>B</w:t>
      </w:r>
      <w:r>
        <w:rPr>
          <w:rFonts w:hint="eastAsia" w:ascii="仿宋_GB2312" w:hAnsi="Arial" w:eastAsia="仿宋_GB2312" w:cs="Arial"/>
          <w:kern w:val="0"/>
          <w:sz w:val="32"/>
          <w:szCs w:val="32"/>
        </w:rPr>
        <w:t>、</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二次    </w:t>
      </w: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、一至二次    </w:t>
      </w:r>
      <w:r>
        <w:rPr>
          <w:rFonts w:ascii="仿宋_GB2312" w:hAnsi="Arial" w:eastAsia="仿宋_GB2312" w:cs="Arial"/>
          <w:kern w:val="0"/>
          <w:sz w:val="32"/>
          <w:szCs w:val="32"/>
        </w:rPr>
        <w:t>D</w:t>
      </w:r>
      <w:r>
        <w:rPr>
          <w:rFonts w:hint="eastAsia" w:ascii="仿宋_GB2312" w:hAnsi="Arial" w:eastAsia="仿宋_GB2312" w:cs="Arial"/>
          <w:kern w:val="0"/>
          <w:sz w:val="32"/>
          <w:szCs w:val="32"/>
        </w:rPr>
        <w:t>、三次以上</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15</w:t>
      </w:r>
      <w:r>
        <w:rPr>
          <w:rFonts w:hint="eastAsia" w:ascii="仿宋_GB2312" w:hAnsi="Arial" w:eastAsia="仿宋_GB2312" w:cs="Arial"/>
          <w:kern w:val="0"/>
          <w:sz w:val="32"/>
          <w:szCs w:val="32"/>
        </w:rPr>
        <w:t>、工会女职工委员会要定期向（</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）报告工作。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、同级工会委员会</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、上级工会女职工委员会</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、同级工会委员会和上级工会女职工委员会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、用人单位</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16</w:t>
      </w:r>
      <w:r>
        <w:rPr>
          <w:rFonts w:hint="eastAsia" w:ascii="仿宋_GB2312" w:hAnsi="Arial" w:eastAsia="仿宋_GB2312" w:cs="Arial"/>
          <w:kern w:val="0"/>
          <w:sz w:val="32"/>
          <w:szCs w:val="32"/>
        </w:rPr>
        <w:t>、县以上各级工会女职工委员会要把工作重心放在（</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）,增强基层女职工组织的活力,为广大女职工服务。</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、基层</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 xml:space="preserve">、企业    </w:t>
      </w:r>
      <w:r>
        <w:rPr>
          <w:rFonts w:ascii="仿宋_GB2312" w:hAnsi="Arial" w:eastAsia="仿宋_GB2312" w:cs="Arial"/>
          <w:kern w:val="0"/>
          <w:sz w:val="32"/>
          <w:szCs w:val="32"/>
        </w:rPr>
        <w:t>C</w:t>
      </w:r>
      <w:r>
        <w:rPr>
          <w:rFonts w:hint="eastAsia" w:ascii="仿宋_GB2312" w:hAnsi="Arial" w:eastAsia="仿宋_GB2312" w:cs="Arial"/>
          <w:kern w:val="0"/>
          <w:sz w:val="32"/>
          <w:szCs w:val="32"/>
        </w:rPr>
        <w:t>、工作岗位</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、小微企业</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17</w:t>
      </w:r>
      <w:r>
        <w:rPr>
          <w:rFonts w:hint="eastAsia" w:ascii="仿宋_GB2312" w:hAnsi="Arial" w:eastAsia="仿宋_GB2312" w:cs="Arial"/>
          <w:kern w:val="0"/>
          <w:sz w:val="32"/>
          <w:szCs w:val="32"/>
        </w:rPr>
        <w:t>、各级工会要为工会女职工委员会开展工作与活动提供必要的经费,所需经费应列入（</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）的经费预算。</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、上级工会</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、同级工会</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、女职工</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、用人单位</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18</w:t>
      </w:r>
      <w:r>
        <w:rPr>
          <w:rFonts w:hint="eastAsia" w:ascii="仿宋_GB2312" w:hAnsi="Arial" w:eastAsia="仿宋_GB2312" w:cs="Arial"/>
          <w:kern w:val="0"/>
          <w:sz w:val="32"/>
          <w:szCs w:val="32"/>
        </w:rPr>
        <w:t>、（ ）代表和组织女职工依法依规参加本单位的民主管理和民主监督。</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、女职工代表</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、工会主席</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、女工主任</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、工会女职工委员会</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19</w:t>
      </w:r>
      <w:r>
        <w:rPr>
          <w:rFonts w:hint="eastAsia" w:ascii="仿宋_GB2312" w:hAnsi="Arial" w:eastAsia="仿宋_GB2312" w:cs="Arial"/>
          <w:kern w:val="0"/>
          <w:sz w:val="32"/>
          <w:szCs w:val="32"/>
        </w:rPr>
        <w:t>、制定出台《工会女职工委员会工作条例》是为加强工会女职工委员会（ ）和工会女职工工作,根据《中华人民共和国工会法》和《中国工会章程》的有关规定制定。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、人事建设</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、组织建设</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、劳动保护</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、特殊权益</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20</w:t>
      </w:r>
      <w:r>
        <w:rPr>
          <w:rFonts w:hint="eastAsia" w:ascii="仿宋_GB2312" w:hAnsi="Arial" w:eastAsia="仿宋_GB2312" w:cs="Arial"/>
          <w:kern w:val="0"/>
          <w:sz w:val="32"/>
          <w:szCs w:val="32"/>
        </w:rPr>
        <w:t>、工会女职工委员会参与平等协商、签订集体合同和女职工权益保护等专项集体合同工作,并参与（</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、制定出台</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、监督执行</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、指导帮助</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D</w:t>
      </w:r>
      <w:r>
        <w:rPr>
          <w:rFonts w:hint="eastAsia" w:ascii="仿宋_GB2312" w:hAnsi="Arial" w:eastAsia="仿宋_GB2312" w:cs="Arial"/>
          <w:kern w:val="0"/>
          <w:sz w:val="32"/>
          <w:szCs w:val="32"/>
        </w:rPr>
        <w:t>、检查处罚</w:t>
      </w:r>
    </w:p>
    <w:p>
      <w:pPr>
        <w:widowControl/>
        <w:spacing w:line="560" w:lineRule="exact"/>
        <w:ind w:firstLine="640" w:firstLineChars="200"/>
        <w:rPr>
          <w:rFonts w:ascii="仿宋_GB2312" w:hAnsi="Arial" w:eastAsia="仿宋_GB2312" w:cs="Arial"/>
          <w:color w:val="C0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B</w:t>
      </w:r>
    </w:p>
    <w:p>
      <w:pPr>
        <w:widowControl/>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二、多选题（共</w:t>
      </w:r>
      <w:r>
        <w:rPr>
          <w:rFonts w:ascii="黑体" w:hAnsi="黑体" w:eastAsia="黑体" w:cs="Arial"/>
          <w:kern w:val="0"/>
          <w:sz w:val="32"/>
          <w:szCs w:val="32"/>
        </w:rPr>
        <w:t>15</w:t>
      </w:r>
      <w:r>
        <w:rPr>
          <w:rFonts w:hint="eastAsia" w:ascii="黑体" w:hAnsi="黑体" w:eastAsia="黑体" w:cs="Arial"/>
          <w:kern w:val="0"/>
          <w:sz w:val="32"/>
          <w:szCs w:val="32"/>
        </w:rPr>
        <w:t>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w:t>
      </w:r>
      <w:r>
        <w:rPr>
          <w:rFonts w:hint="eastAsia" w:ascii="仿宋_GB2312" w:hAnsi="Arial" w:eastAsia="仿宋_GB2312" w:cs="Arial"/>
          <w:kern w:val="0"/>
          <w:sz w:val="32"/>
          <w:szCs w:val="32"/>
        </w:rPr>
        <w:t>为加强工会女职工委员会组织建设和工会女职工工作</w:t>
      </w:r>
      <w:r>
        <w:rPr>
          <w:rFonts w:ascii="仿宋_GB2312" w:hAnsi="Arial" w:eastAsia="仿宋_GB2312" w:cs="Arial"/>
          <w:kern w:val="0"/>
          <w:sz w:val="32"/>
          <w:szCs w:val="32"/>
        </w:rPr>
        <w:t>,</w:t>
      </w:r>
      <w:r>
        <w:rPr>
          <w:rFonts w:hint="eastAsia" w:ascii="仿宋_GB2312" w:hAnsi="Arial" w:eastAsia="仿宋_GB2312" w:cs="Arial"/>
          <w:kern w:val="0"/>
          <w:sz w:val="32"/>
          <w:szCs w:val="32"/>
        </w:rPr>
        <w:t>根据（      ）和（      ）的有关规定</w:t>
      </w:r>
      <w:r>
        <w:rPr>
          <w:rFonts w:ascii="仿宋_GB2312" w:hAnsi="Arial" w:eastAsia="仿宋_GB2312" w:cs="Arial"/>
          <w:kern w:val="0"/>
          <w:sz w:val="32"/>
          <w:szCs w:val="32"/>
        </w:rPr>
        <w:t>,</w:t>
      </w:r>
      <w:r>
        <w:rPr>
          <w:rFonts w:hint="eastAsia" w:ascii="仿宋_GB2312" w:hAnsi="Arial" w:eastAsia="仿宋_GB2312" w:cs="Arial"/>
          <w:kern w:val="0"/>
          <w:sz w:val="32"/>
          <w:szCs w:val="32"/>
        </w:rPr>
        <w:t>制定《工会女职工委员会工作条例》。</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《中华人民共和国工会法》</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《劳动合同法》</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《中国工会章程》</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《宪法》</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AC</w:t>
      </w:r>
    </w:p>
    <w:p>
      <w:pPr>
        <w:pStyle w:val="4"/>
        <w:spacing w:before="0" w:beforeAutospacing="0" w:after="0" w:afterAutospacing="0" w:line="560" w:lineRule="exact"/>
        <w:ind w:firstLine="525"/>
        <w:rPr>
          <w:rFonts w:ascii="仿宋_GB2312" w:hAnsi="Arial" w:eastAsia="仿宋_GB2312" w:cs="Arial"/>
          <w:sz w:val="32"/>
          <w:szCs w:val="32"/>
        </w:rPr>
      </w:pPr>
      <w:r>
        <w:rPr>
          <w:rFonts w:ascii="仿宋_GB2312" w:hAnsi="Arial" w:eastAsia="仿宋_GB2312" w:cs="Arial"/>
          <w:sz w:val="32"/>
          <w:szCs w:val="32"/>
        </w:rPr>
        <w:t>2、</w:t>
      </w:r>
      <w:r>
        <w:rPr>
          <w:rFonts w:hint="eastAsia" w:ascii="仿宋_GB2312" w:hAnsi="Arial" w:eastAsia="仿宋_GB2312" w:cs="Arial"/>
          <w:sz w:val="32"/>
          <w:szCs w:val="32"/>
        </w:rPr>
        <w:t>工会女职工委员会是在（     ）领导下和（    ）指导下的女职工组织</w:t>
      </w:r>
      <w:r>
        <w:rPr>
          <w:rFonts w:ascii="仿宋_GB2312" w:hAnsi="Arial" w:eastAsia="仿宋_GB2312" w:cs="Arial"/>
          <w:sz w:val="32"/>
          <w:szCs w:val="32"/>
        </w:rPr>
        <w:t>,</w:t>
      </w:r>
      <w:r>
        <w:rPr>
          <w:rFonts w:hint="eastAsia" w:ascii="仿宋_GB2312" w:hAnsi="Arial" w:eastAsia="仿宋_GB2312" w:cs="Arial"/>
          <w:sz w:val="32"/>
          <w:szCs w:val="32"/>
        </w:rPr>
        <w:t>根据女职工的特点和意愿开展工作。</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同级工会委员会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中华全国总工会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工会主席</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上一级工会女职工委员会</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AD</w:t>
      </w:r>
    </w:p>
    <w:p>
      <w:pPr>
        <w:pStyle w:val="4"/>
        <w:spacing w:before="0" w:beforeAutospacing="0" w:after="0" w:afterAutospacing="0" w:line="560" w:lineRule="exact"/>
        <w:ind w:firstLine="525"/>
        <w:rPr>
          <w:rFonts w:ascii="仿宋_GB2312" w:hAnsi="Arial" w:eastAsia="仿宋_GB2312" w:cs="Arial"/>
          <w:sz w:val="32"/>
          <w:szCs w:val="32"/>
        </w:rPr>
      </w:pPr>
      <w:r>
        <w:rPr>
          <w:rFonts w:ascii="仿宋_GB2312" w:hAnsi="Arial" w:eastAsia="仿宋_GB2312" w:cs="Arial"/>
          <w:sz w:val="32"/>
          <w:szCs w:val="32"/>
        </w:rPr>
        <w:t>3、</w:t>
      </w:r>
      <w:r>
        <w:rPr>
          <w:rFonts w:hint="eastAsia" w:ascii="仿宋_GB2312" w:hAnsi="Arial" w:eastAsia="仿宋_GB2312" w:cs="Arial"/>
          <w:sz w:val="32"/>
          <w:szCs w:val="32"/>
        </w:rPr>
        <w:t>工会女职工委员会依法表达和维护女职工的（    ）和（     ），竭诚服务女职工。</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合法权益           </w:t>
      </w:r>
      <w:r>
        <w:rPr>
          <w:rFonts w:ascii="仿宋_GB2312" w:hAnsi="Arial" w:eastAsia="仿宋_GB2312" w:cs="Arial"/>
          <w:kern w:val="0"/>
          <w:sz w:val="32"/>
          <w:szCs w:val="32"/>
        </w:rPr>
        <w:t>B、</w:t>
      </w:r>
      <w:r>
        <w:rPr>
          <w:rFonts w:hint="eastAsia" w:ascii="仿宋_GB2312" w:hAnsi="Arial" w:eastAsia="仿宋_GB2312" w:cs="Arial"/>
          <w:kern w:val="0"/>
          <w:sz w:val="32"/>
          <w:szCs w:val="32"/>
        </w:rPr>
        <w:t>特殊利益</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招收聘用           D、养老保险</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工会女职工委员会的基本任务包括（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加强思想政治引领，组织女职工认真学习习近平新时代中国特色社会主义思想</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开展理想信念教育，承担团结引导女职工听党话、跟党走的政治责任</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教育女职工践行社会主义核心价值观，树立自尊、自信、自立、自强精神</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不断提高思想道德素质、科学文化素质、技术技能素质和身心健康素质</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E、</w:t>
      </w:r>
      <w:r>
        <w:rPr>
          <w:rFonts w:hint="eastAsia" w:ascii="仿宋_GB2312" w:hAnsi="Arial" w:eastAsia="仿宋_GB2312" w:cs="Arial"/>
          <w:kern w:val="0"/>
          <w:sz w:val="32"/>
          <w:szCs w:val="32"/>
        </w:rPr>
        <w:t>建设有理想、有道德、有文化、有纪律的女职工队伍</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Arial" w:eastAsia="仿宋_GB2312" w:cs="Arial"/>
          <w:kern w:val="0"/>
          <w:sz w:val="32"/>
          <w:szCs w:val="32"/>
        </w:rPr>
        <w:t>工会女职工委员会的基本任务包括（      ）。</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按照“五位一体”总体布局和“四个全面”战略布局要求，践行新发展理念</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B、</w:t>
      </w:r>
      <w:r>
        <w:rPr>
          <w:rFonts w:hint="eastAsia" w:ascii="仿宋_GB2312" w:hAnsi="仿宋_GB2312" w:eastAsia="仿宋_GB2312" w:cs="仿宋_GB2312"/>
          <w:kern w:val="0"/>
          <w:sz w:val="32"/>
          <w:szCs w:val="32"/>
        </w:rPr>
        <w:t>把握为实现中华民族伟大复兴的中国梦而奋斗的工人运动时代主题</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C、</w:t>
      </w:r>
      <w:r>
        <w:rPr>
          <w:rFonts w:hint="eastAsia" w:ascii="仿宋_GB2312" w:hAnsi="仿宋_GB2312" w:eastAsia="仿宋_GB2312" w:cs="仿宋_GB2312"/>
          <w:kern w:val="0"/>
          <w:sz w:val="32"/>
          <w:szCs w:val="32"/>
        </w:rPr>
        <w:t>弘扬劳模精神、劳动精神、工匠精神</w:t>
      </w:r>
    </w:p>
    <w:p>
      <w:pPr>
        <w:widowControl/>
        <w:spacing w:line="560" w:lineRule="exact"/>
        <w:ind w:firstLine="640" w:firstLineChars="200"/>
        <w:rPr>
          <w:rFonts w:ascii="仿宋_GB2312" w:hAnsi="Arial" w:eastAsia="仿宋_GB2312" w:cs="Arial"/>
          <w:kern w:val="0"/>
          <w:sz w:val="32"/>
          <w:szCs w:val="32"/>
        </w:rPr>
      </w:pPr>
      <w:r>
        <w:rPr>
          <w:rFonts w:ascii="仿宋_GB2312" w:hAnsi="仿宋_GB2312" w:eastAsia="仿宋_GB2312" w:cs="仿宋_GB2312"/>
          <w:kern w:val="0"/>
          <w:sz w:val="32"/>
          <w:szCs w:val="32"/>
        </w:rPr>
        <w:t>D、</w:t>
      </w:r>
      <w:r>
        <w:rPr>
          <w:rFonts w:hint="eastAsia" w:ascii="仿宋_GB2312" w:hAnsi="仿宋_GB2312" w:eastAsia="仿宋_GB2312" w:cs="仿宋_GB2312"/>
          <w:kern w:val="0"/>
          <w:sz w:val="32"/>
          <w:szCs w:val="32"/>
        </w:rPr>
        <w:t>动员和组织广大女职工在改革发展稳定第一线建功立业</w:t>
      </w:r>
      <w:r>
        <w:rPr>
          <w:rFonts w:hint="eastAsia" w:ascii="仿宋_GB2312" w:hAnsi="Arial" w:eastAsia="仿宋_GB2312" w:cs="Arial"/>
          <w:kern w:val="0"/>
          <w:sz w:val="32"/>
          <w:szCs w:val="32"/>
        </w:rPr>
        <w:t>。</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rPr>
        <w:t xml:space="preserve"> </w:t>
      </w:r>
      <w:r>
        <w:rPr>
          <w:rFonts w:hint="eastAsia" w:ascii="仿宋_GB2312" w:hAnsi="Arial" w:eastAsia="仿宋_GB2312" w:cs="Arial"/>
          <w:kern w:val="0"/>
          <w:sz w:val="32"/>
          <w:szCs w:val="32"/>
        </w:rPr>
        <w:t>依法维护女职工在(       )等方面的合法权益和特殊利益是工会女职工组织的基本任务。</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政治</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B、</w:t>
      </w:r>
      <w:r>
        <w:rPr>
          <w:rFonts w:hint="eastAsia" w:ascii="仿宋_GB2312" w:hAnsi="Arial" w:eastAsia="仿宋_GB2312" w:cs="Arial"/>
          <w:kern w:val="0"/>
          <w:sz w:val="32"/>
          <w:szCs w:val="32"/>
        </w:rPr>
        <w:t>经济</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C、</w:t>
      </w:r>
      <w:r>
        <w:rPr>
          <w:rFonts w:hint="eastAsia" w:ascii="仿宋_GB2312" w:hAnsi="Arial" w:eastAsia="仿宋_GB2312" w:cs="Arial"/>
          <w:kern w:val="0"/>
          <w:sz w:val="32"/>
          <w:szCs w:val="32"/>
        </w:rPr>
        <w:t>文化</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 xml:space="preserve"> D、</w:t>
      </w:r>
      <w:r>
        <w:rPr>
          <w:rFonts w:hint="eastAsia" w:ascii="仿宋_GB2312" w:hAnsi="Arial" w:eastAsia="仿宋_GB2312" w:cs="Arial"/>
          <w:kern w:val="0"/>
          <w:sz w:val="32"/>
          <w:szCs w:val="32"/>
        </w:rPr>
        <w:t xml:space="preserve">社会   </w:t>
      </w:r>
      <w:r>
        <w:rPr>
          <w:rFonts w:ascii="仿宋_GB2312" w:hAnsi="Arial" w:eastAsia="仿宋_GB2312" w:cs="Arial"/>
          <w:kern w:val="0"/>
          <w:sz w:val="32"/>
          <w:szCs w:val="32"/>
        </w:rPr>
        <w:t>E、</w:t>
      </w:r>
      <w:r>
        <w:rPr>
          <w:rFonts w:hint="eastAsia" w:ascii="仿宋_GB2312" w:hAnsi="Arial" w:eastAsia="仿宋_GB2312" w:cs="Arial"/>
          <w:kern w:val="0"/>
          <w:sz w:val="32"/>
          <w:szCs w:val="32"/>
        </w:rPr>
        <w:t>家庭</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AB</w:t>
      </w:r>
      <w:r>
        <w:t xml:space="preserve"> </w:t>
      </w:r>
      <w:r>
        <w:rPr>
          <w:rFonts w:ascii="仿宋_GB2312" w:hAnsi="仿宋_GB2312" w:eastAsia="仿宋_GB2312" w:cs="仿宋_GB2312"/>
          <w:kern w:val="0"/>
          <w:sz w:val="32"/>
          <w:szCs w:val="32"/>
        </w:rPr>
        <w:t>CDE</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7、</w:t>
      </w:r>
      <w:r>
        <w:rPr>
          <w:rFonts w:hint="eastAsia" w:ascii="仿宋_GB2312" w:hAnsi="Arial" w:eastAsia="仿宋_GB2312" w:cs="Arial"/>
          <w:kern w:val="0"/>
          <w:sz w:val="32"/>
          <w:szCs w:val="32"/>
        </w:rPr>
        <w:t>工会女职工组织的基本任务包括同一切（      ）女职工的行为作斗争。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歧视</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Arial" w:eastAsia="仿宋_GB2312" w:cs="Arial"/>
          <w:kern w:val="0"/>
          <w:sz w:val="32"/>
          <w:szCs w:val="32"/>
        </w:rPr>
        <w:t xml:space="preserve">虐待    </w:t>
      </w: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摧残    </w:t>
      </w:r>
      <w:r>
        <w:rPr>
          <w:rFonts w:ascii="仿宋_GB2312" w:hAnsi="Arial" w:eastAsia="仿宋_GB2312" w:cs="Arial"/>
          <w:kern w:val="0"/>
          <w:sz w:val="32"/>
          <w:szCs w:val="32"/>
        </w:rPr>
        <w:t>D、</w:t>
      </w:r>
      <w:r>
        <w:rPr>
          <w:rFonts w:hint="eastAsia" w:ascii="仿宋_GB2312" w:hAnsi="Arial" w:eastAsia="仿宋_GB2312" w:cs="Arial"/>
          <w:kern w:val="0"/>
          <w:sz w:val="32"/>
          <w:szCs w:val="32"/>
        </w:rPr>
        <w:t>迫害</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工会女职工委员会的任务包括参与有关保护女职工权益的（      ）的制定和完善,监督、协助有关部门贯彻实施。</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法律    </w:t>
      </w:r>
      <w:r>
        <w:rPr>
          <w:rFonts w:ascii="仿宋_GB2312" w:hAnsi="Arial" w:eastAsia="仿宋_GB2312" w:cs="Arial"/>
          <w:kern w:val="0"/>
          <w:sz w:val="32"/>
          <w:szCs w:val="32"/>
        </w:rPr>
        <w:t>B、</w:t>
      </w:r>
      <w:r>
        <w:rPr>
          <w:rFonts w:hint="eastAsia" w:ascii="仿宋_GB2312" w:hAnsi="Arial" w:eastAsia="仿宋_GB2312" w:cs="Arial"/>
          <w:kern w:val="0"/>
          <w:sz w:val="32"/>
          <w:szCs w:val="32"/>
        </w:rPr>
        <w:t xml:space="preserve">法规    </w:t>
      </w: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规章    </w:t>
      </w:r>
      <w:r>
        <w:rPr>
          <w:rFonts w:ascii="仿宋_GB2312" w:hAnsi="仿宋_GB2312" w:eastAsia="仿宋_GB2312" w:cs="仿宋_GB2312"/>
          <w:kern w:val="0"/>
          <w:sz w:val="32"/>
          <w:szCs w:val="32"/>
        </w:rPr>
        <w:t>D、</w:t>
      </w:r>
      <w:r>
        <w:rPr>
          <w:rFonts w:hint="eastAsia" w:ascii="仿宋_GB2312" w:hAnsi="Arial" w:eastAsia="仿宋_GB2312" w:cs="Arial"/>
          <w:kern w:val="0"/>
          <w:sz w:val="32"/>
          <w:szCs w:val="32"/>
        </w:rPr>
        <w:t>政策</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 xml:space="preserve">工会女职工委员会开展家庭文明建设工作，围绕（     ）等内容，充分发挥女职工在弘扬中华民族家庭美德、树立良好家风方面的独特作用。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尊老爱幼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男女平等</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夫妻和睦</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勤俭持家</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E、</w:t>
      </w:r>
      <w:r>
        <w:rPr>
          <w:rFonts w:hint="eastAsia" w:ascii="仿宋_GB2312" w:hAnsi="Arial" w:eastAsia="仿宋_GB2312" w:cs="Arial"/>
          <w:kern w:val="0"/>
          <w:sz w:val="32"/>
          <w:szCs w:val="32"/>
        </w:rPr>
        <w:t>邻里团结</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ascii="仿宋_GB2312" w:hAnsi="Arial" w:eastAsia="仿宋_GB2312" w:cs="Arial"/>
          <w:kern w:val="0"/>
          <w:sz w:val="32"/>
          <w:szCs w:val="32"/>
        </w:rPr>
        <w:t>工会女职工委员会的任务包括推动营造有利于女职工全面发展的社会环境，（      ）优秀女性人才，组织开展五一巾帼奖等评选表彰。</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发现      </w:t>
      </w:r>
      <w:r>
        <w:rPr>
          <w:rFonts w:ascii="仿宋_GB2312" w:hAnsi="Arial" w:eastAsia="仿宋_GB2312" w:cs="Arial"/>
          <w:kern w:val="0"/>
          <w:sz w:val="32"/>
          <w:szCs w:val="32"/>
        </w:rPr>
        <w:t>B、</w:t>
      </w:r>
      <w:r>
        <w:rPr>
          <w:rFonts w:hint="eastAsia" w:ascii="仿宋_GB2312" w:hAnsi="Arial" w:eastAsia="仿宋_GB2312" w:cs="Arial"/>
          <w:kern w:val="0"/>
          <w:sz w:val="32"/>
          <w:szCs w:val="32"/>
        </w:rPr>
        <w:t xml:space="preserve">培养      </w:t>
      </w:r>
      <w:r>
        <w:rPr>
          <w:rFonts w:ascii="仿宋_GB2312" w:hAnsi="Arial" w:eastAsia="仿宋_GB2312" w:cs="Arial"/>
          <w:kern w:val="0"/>
          <w:sz w:val="32"/>
          <w:szCs w:val="32"/>
        </w:rPr>
        <w:t>C、</w:t>
      </w:r>
      <w:r>
        <w:rPr>
          <w:rFonts w:hint="eastAsia" w:ascii="仿宋_GB2312" w:hAnsi="Arial" w:eastAsia="仿宋_GB2312" w:cs="Arial"/>
          <w:kern w:val="0"/>
          <w:sz w:val="32"/>
          <w:szCs w:val="32"/>
        </w:rPr>
        <w:t>宣传      D、推荐</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w:t>
      </w:r>
      <w:r>
        <w:t xml:space="preserve"> </w:t>
      </w:r>
      <w:r>
        <w:rPr>
          <w:rFonts w:ascii="仿宋_GB2312" w:hAnsi="Arial" w:eastAsia="仿宋_GB2312" w:cs="Arial"/>
          <w:kern w:val="0"/>
          <w:sz w:val="32"/>
          <w:szCs w:val="32"/>
        </w:rPr>
        <w:t>C</w:t>
      </w:r>
      <w:r>
        <w:t xml:space="preserve"> </w:t>
      </w:r>
      <w:r>
        <w:rPr>
          <w:rFonts w:ascii="仿宋_GB2312" w:hAnsi="Arial" w:eastAsia="仿宋_GB2312" w:cs="Arial"/>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11、</w:t>
      </w:r>
      <w:r>
        <w:rPr>
          <w:rFonts w:hint="eastAsia" w:ascii="仿宋_GB2312" w:hAnsi="Arial" w:eastAsia="仿宋_GB2312" w:cs="Arial"/>
          <w:kern w:val="0"/>
          <w:sz w:val="32"/>
          <w:szCs w:val="32"/>
        </w:rPr>
        <w:t>《工会女职工委员会工作条例》规定，省、自治区、直辖市、地（市、州）总工会女职工委员会,（      ）和其他社会组织等工会女职工委员会应设立办公室(女职工部),负责女职工委员会的日常工作。</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 xml:space="preserve">A、实行垂直领导的产业工会女职工委员会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 xml:space="preserve">B、大型企业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 xml:space="preserve">C、事业单位    </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Arial" w:eastAsia="仿宋_GB2312" w:cs="Arial"/>
          <w:kern w:val="0"/>
          <w:sz w:val="32"/>
          <w:szCs w:val="32"/>
        </w:rPr>
        <w:t>D、机关</w:t>
      </w:r>
      <w:r>
        <w:rPr>
          <w:rFonts w:ascii="仿宋_GB2312" w:hAnsi="仿宋_GB2312" w:eastAsia="仿宋_GB2312" w:cs="仿宋_GB2312"/>
          <w:kern w:val="0"/>
          <w:sz w:val="32"/>
          <w:szCs w:val="32"/>
        </w:rPr>
        <w:t xml:space="preserve"> </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答案：</w:t>
      </w:r>
      <w:r>
        <w:rPr>
          <w:rFonts w:ascii="仿宋_GB2312" w:hAnsi="Arial" w:eastAsia="仿宋_GB2312" w:cs="Arial"/>
          <w:kern w:val="0"/>
          <w:sz w:val="32"/>
          <w:szCs w:val="32"/>
        </w:rPr>
        <w:t xml:space="preserve"> ABCD</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女职工委员会委员由同级工会委员会提名,在充分协商的基础上产生,也可召开（     ）选举产生。</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全体职工大会</w:t>
      </w:r>
      <w:r>
        <w:rPr>
          <w:rFonts w:ascii="仿宋_GB2312" w:hAnsi="Arial" w:eastAsia="仿宋_GB2312" w:cs="Arial"/>
          <w:kern w:val="0"/>
          <w:sz w:val="32"/>
          <w:szCs w:val="32"/>
        </w:rPr>
        <w:t xml:space="preserve"> </w:t>
      </w:r>
      <w:r>
        <w:rPr>
          <w:rFonts w:hint="eastAsia" w:ascii="仿宋_GB2312" w:hAnsi="Arial" w:eastAsia="仿宋_GB2312" w:cs="Arial"/>
          <w:kern w:val="0"/>
          <w:sz w:val="32"/>
          <w:szCs w:val="32"/>
        </w:rPr>
        <w:t xml:space="preserve">              </w:t>
      </w:r>
      <w:r>
        <w:rPr>
          <w:rFonts w:ascii="仿宋_GB2312" w:hAnsi="Arial" w:eastAsia="仿宋_GB2312" w:cs="Arial"/>
          <w:kern w:val="0"/>
          <w:sz w:val="32"/>
          <w:szCs w:val="32"/>
        </w:rPr>
        <w:t>B、</w:t>
      </w:r>
      <w:r>
        <w:rPr>
          <w:rFonts w:hint="eastAsia" w:ascii="仿宋_GB2312" w:hAnsi="仿宋_GB2312" w:eastAsia="仿宋_GB2312" w:cs="仿宋_GB2312"/>
          <w:kern w:val="0"/>
          <w:sz w:val="32"/>
          <w:szCs w:val="32"/>
        </w:rPr>
        <w:t>女职工大会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女职工代表大会             </w:t>
      </w:r>
      <w:r>
        <w:rPr>
          <w:rFonts w:ascii="仿宋_GB2312" w:hAnsi="Arial" w:eastAsia="仿宋_GB2312" w:cs="Arial"/>
          <w:kern w:val="0"/>
          <w:sz w:val="32"/>
          <w:szCs w:val="32"/>
        </w:rPr>
        <w:t>D、</w:t>
      </w:r>
      <w:r>
        <w:rPr>
          <w:rFonts w:hint="eastAsia" w:ascii="仿宋_GB2312" w:hAnsi="Arial" w:eastAsia="仿宋_GB2312" w:cs="Arial"/>
          <w:kern w:val="0"/>
          <w:sz w:val="32"/>
          <w:szCs w:val="32"/>
        </w:rPr>
        <w:t>人民代表大会</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BC</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13、</w:t>
      </w:r>
      <w:r>
        <w:rPr>
          <w:rFonts w:hint="eastAsia" w:ascii="仿宋_GB2312" w:hAnsi="仿宋_GB2312" w:eastAsia="仿宋_GB2312" w:cs="仿宋_GB2312"/>
          <w:kern w:val="0"/>
          <w:sz w:val="32"/>
          <w:szCs w:val="32"/>
        </w:rPr>
        <w:t>《工会女职工委员会工作条例》规定，注重提高（      ）在工会女职工委员会委员中的比例。</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女人大代表            </w:t>
      </w:r>
      <w:r>
        <w:rPr>
          <w:rFonts w:ascii="仿宋_GB2312" w:hAnsi="Arial" w:eastAsia="仿宋_GB2312" w:cs="Arial"/>
          <w:kern w:val="0"/>
          <w:sz w:val="32"/>
          <w:szCs w:val="32"/>
        </w:rPr>
        <w:t>B、</w:t>
      </w:r>
      <w:r>
        <w:rPr>
          <w:rFonts w:hint="eastAsia" w:ascii="仿宋_GB2312" w:hAnsi="仿宋_GB2312" w:eastAsia="仿宋_GB2312" w:cs="仿宋_GB2312"/>
          <w:kern w:val="0"/>
          <w:sz w:val="32"/>
          <w:szCs w:val="32"/>
        </w:rPr>
        <w:t>女劳动模范</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仿宋_GB2312" w:eastAsia="仿宋_GB2312" w:cs="仿宋_GB2312"/>
          <w:kern w:val="0"/>
          <w:sz w:val="32"/>
          <w:szCs w:val="32"/>
        </w:rPr>
        <w:t xml:space="preserve">一线女职工            </w:t>
      </w:r>
      <w:r>
        <w:rPr>
          <w:rFonts w:ascii="仿宋_GB2312" w:hAnsi="Arial" w:eastAsia="仿宋_GB2312" w:cs="Arial"/>
          <w:kern w:val="0"/>
          <w:sz w:val="32"/>
          <w:szCs w:val="32"/>
        </w:rPr>
        <w:t>D、</w:t>
      </w:r>
      <w:r>
        <w:rPr>
          <w:rFonts w:hint="eastAsia" w:ascii="仿宋_GB2312" w:hAnsi="仿宋_GB2312" w:eastAsia="仿宋_GB2312" w:cs="仿宋_GB2312"/>
          <w:kern w:val="0"/>
          <w:sz w:val="32"/>
          <w:szCs w:val="32"/>
        </w:rPr>
        <w:t>基层工会女职工工作者</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仿宋_GB2312" w:eastAsia="仿宋_GB2312" w:cs="仿宋_GB2312"/>
          <w:kern w:val="0"/>
          <w:sz w:val="32"/>
          <w:szCs w:val="32"/>
        </w:rPr>
        <w:t>BC</w:t>
      </w:r>
      <w:r>
        <w:rPr>
          <w:rFonts w:hint="eastAsia" w:ascii="仿宋_GB2312" w:hAnsi="仿宋_GB2312" w:eastAsia="仿宋_GB2312" w:cs="仿宋_GB2312"/>
          <w:kern w:val="0"/>
          <w:sz w:val="32"/>
          <w:szCs w:val="32"/>
        </w:rPr>
        <w:t>D</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14、</w:t>
      </w:r>
      <w:r>
        <w:rPr>
          <w:rFonts w:hint="eastAsia" w:ascii="仿宋_GB2312" w:hAnsi="Arial" w:eastAsia="仿宋_GB2312" w:cs="Arial"/>
          <w:kern w:val="0"/>
          <w:sz w:val="32"/>
          <w:szCs w:val="32"/>
        </w:rPr>
        <w:t>在（      ）中,女职工代表的比例应与女职工占职工总数的比例相适应。</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 xml:space="preserve">工会代表大会              </w:t>
      </w:r>
      <w:r>
        <w:rPr>
          <w:rFonts w:ascii="仿宋_GB2312" w:hAnsi="Arial" w:eastAsia="仿宋_GB2312" w:cs="Arial"/>
          <w:kern w:val="0"/>
          <w:sz w:val="32"/>
          <w:szCs w:val="32"/>
        </w:rPr>
        <w:t>B、</w:t>
      </w:r>
      <w:r>
        <w:rPr>
          <w:rFonts w:hint="eastAsia" w:ascii="仿宋_GB2312" w:hAnsi="Arial" w:eastAsia="仿宋_GB2312" w:cs="Arial"/>
          <w:kern w:val="0"/>
          <w:sz w:val="32"/>
          <w:szCs w:val="32"/>
        </w:rPr>
        <w:t>职工代表大会</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 xml:space="preserve">教职工代表大会            </w:t>
      </w:r>
      <w:r>
        <w:rPr>
          <w:rFonts w:ascii="仿宋_GB2312" w:hAnsi="Arial" w:eastAsia="仿宋_GB2312" w:cs="Arial"/>
          <w:kern w:val="0"/>
          <w:sz w:val="32"/>
          <w:szCs w:val="32"/>
        </w:rPr>
        <w:t>D、</w:t>
      </w:r>
      <w:r>
        <w:rPr>
          <w:rFonts w:hint="eastAsia" w:ascii="仿宋_GB2312" w:hAnsi="Arial" w:eastAsia="仿宋_GB2312" w:cs="Arial"/>
          <w:kern w:val="0"/>
          <w:sz w:val="32"/>
          <w:szCs w:val="32"/>
        </w:rPr>
        <w:t>董事会</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15、</w:t>
      </w:r>
      <w:r>
        <w:rPr>
          <w:rFonts w:hint="eastAsia" w:ascii="仿宋_GB2312" w:hAnsi="Arial" w:eastAsia="仿宋_GB2312" w:cs="Arial"/>
          <w:kern w:val="0"/>
          <w:sz w:val="32"/>
          <w:szCs w:val="32"/>
        </w:rPr>
        <w:t>各级工会女职工委员会要按照革命化、年轻化、知识化、专业化的要求和德才兼备、以德为先、任人唯贤的原则,努力建设一支（      ）的干部队伍。</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A、</w:t>
      </w:r>
      <w:r>
        <w:rPr>
          <w:rFonts w:hint="eastAsia" w:ascii="仿宋_GB2312" w:hAnsi="Arial" w:eastAsia="仿宋_GB2312" w:cs="Arial"/>
          <w:kern w:val="0"/>
          <w:sz w:val="32"/>
          <w:szCs w:val="32"/>
        </w:rPr>
        <w:t>政治坚定</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B、</w:t>
      </w:r>
      <w:r>
        <w:rPr>
          <w:rFonts w:hint="eastAsia" w:ascii="仿宋_GB2312" w:hAnsi="Arial" w:eastAsia="仿宋_GB2312" w:cs="Arial"/>
          <w:kern w:val="0"/>
          <w:sz w:val="32"/>
          <w:szCs w:val="32"/>
        </w:rPr>
        <w:t>业务扎实</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C、</w:t>
      </w:r>
      <w:r>
        <w:rPr>
          <w:rFonts w:hint="eastAsia" w:ascii="仿宋_GB2312" w:hAnsi="Arial" w:eastAsia="仿宋_GB2312" w:cs="Arial"/>
          <w:kern w:val="0"/>
          <w:sz w:val="32"/>
          <w:szCs w:val="32"/>
        </w:rPr>
        <w:t>作风过硬</w:t>
      </w:r>
      <w:r>
        <w:rPr>
          <w:rFonts w:ascii="仿宋_GB2312" w:hAnsi="Arial" w:eastAsia="仿宋_GB2312" w:cs="Arial"/>
          <w:kern w:val="0"/>
          <w:sz w:val="32"/>
          <w:szCs w:val="32"/>
        </w:rPr>
        <w:t xml:space="preserve">  </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D、</w:t>
      </w:r>
      <w:r>
        <w:rPr>
          <w:rFonts w:hint="eastAsia" w:ascii="仿宋_GB2312" w:hAnsi="Arial" w:eastAsia="仿宋_GB2312" w:cs="Arial"/>
          <w:kern w:val="0"/>
          <w:sz w:val="32"/>
          <w:szCs w:val="32"/>
        </w:rPr>
        <w:t>廉洁自律</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E、热爱女职工工作</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F.、深受女职工信赖</w:t>
      </w:r>
    </w:p>
    <w:p>
      <w:pPr>
        <w:widowControl/>
        <w:spacing w:line="560" w:lineRule="exact"/>
        <w:ind w:firstLine="640" w:firstLineChars="200"/>
      </w:pPr>
      <w:r>
        <w:rPr>
          <w:rFonts w:hint="eastAsia" w:ascii="仿宋_GB2312" w:hAnsi="Arial" w:eastAsia="仿宋_GB2312" w:cs="Arial"/>
          <w:kern w:val="0"/>
          <w:sz w:val="32"/>
          <w:szCs w:val="32"/>
        </w:rPr>
        <w:t>答案：</w:t>
      </w:r>
      <w:r>
        <w:rPr>
          <w:rFonts w:ascii="仿宋_GB2312" w:hAnsi="Arial" w:eastAsia="仿宋_GB2312" w:cs="Arial"/>
          <w:kern w:val="0"/>
          <w:sz w:val="32"/>
          <w:szCs w:val="32"/>
        </w:rPr>
        <w:t>ABCDEF</w:t>
      </w:r>
    </w:p>
    <w:p>
      <w:pPr>
        <w:widowControl/>
        <w:spacing w:line="560" w:lineRule="exact"/>
        <w:ind w:firstLine="640" w:firstLineChars="200"/>
        <w:rPr>
          <w:rFonts w:ascii="黑体" w:hAnsi="黑体" w:eastAsia="黑体" w:cs="Arial"/>
          <w:kern w:val="0"/>
          <w:sz w:val="32"/>
          <w:szCs w:val="32"/>
        </w:rPr>
      </w:pPr>
      <w:r>
        <w:rPr>
          <w:rFonts w:hint="eastAsia" w:ascii="黑体" w:hAnsi="黑体" w:eastAsia="黑体" w:cs="Arial"/>
          <w:kern w:val="0"/>
          <w:sz w:val="32"/>
          <w:szCs w:val="32"/>
        </w:rPr>
        <w:t>三、判断题（共</w:t>
      </w:r>
      <w:r>
        <w:rPr>
          <w:rFonts w:ascii="黑体" w:hAnsi="黑体" w:eastAsia="黑体" w:cs="Arial"/>
          <w:kern w:val="0"/>
          <w:sz w:val="32"/>
          <w:szCs w:val="32"/>
        </w:rPr>
        <w:t>15</w:t>
      </w:r>
      <w:r>
        <w:rPr>
          <w:rFonts w:hint="eastAsia" w:ascii="黑体" w:hAnsi="黑体" w:eastAsia="黑体" w:cs="Arial"/>
          <w:kern w:val="0"/>
          <w:sz w:val="32"/>
          <w:szCs w:val="32"/>
        </w:rPr>
        <w:t>题）</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w:t>
      </w:r>
      <w:r>
        <w:rPr>
          <w:rFonts w:hint="eastAsia" w:ascii="仿宋_GB2312" w:hAnsi="Arial" w:eastAsia="仿宋_GB2312" w:cs="Arial"/>
          <w:kern w:val="0"/>
          <w:sz w:val="32"/>
          <w:szCs w:val="32"/>
        </w:rPr>
        <w:t>工会女职工委员会的基本任务是推动计划生育基本国策的贯彻落实,依法表达和维护女职工的合法权益和特殊利益、竭诚服务女职工。（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2、</w:t>
      </w:r>
      <w:r>
        <w:rPr>
          <w:rFonts w:hint="eastAsia" w:ascii="仿宋_GB2312" w:hAnsi="Arial" w:eastAsia="仿宋_GB2312" w:cs="Arial"/>
          <w:kern w:val="0"/>
          <w:sz w:val="32"/>
          <w:szCs w:val="32"/>
        </w:rPr>
        <w:t>工会女职工委员会以马克思列宁主义、毛泽东思想、邓小平理论、“三个代表”重要思想、科学发展观、习近平新时代中国特色社会主义思想为指导, 坚持自觉接受党的领导，保持和增强政治性、先进性、群众性，坚定不移走中国特色社会主义工会发展道路。（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3、</w:t>
      </w:r>
      <w:r>
        <w:rPr>
          <w:rFonts w:hint="eastAsia" w:ascii="仿宋_GB2312" w:hAnsi="Arial" w:eastAsia="仿宋_GB2312" w:cs="Arial"/>
          <w:kern w:val="0"/>
          <w:sz w:val="32"/>
          <w:szCs w:val="32"/>
        </w:rPr>
        <w:t>工会女职工委员会要按照“五位一体”总体布局和“四个全面”战略布局要求，践行新发展理念，把握为实现中华民族伟大复兴的中国梦而奋斗的工人运动时代主题，弘扬劳模精神、劳动精神、工匠精神，动员和组织广大女职工在改革发展稳定第一线建功立业。（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《工会女职工委员会工作条例》没有规定工会女职工组织参与平等协商、签订集体合同和女职工权益保护等专项集体合同的基本任务。（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5、</w:t>
      </w:r>
      <w:r>
        <w:rPr>
          <w:rFonts w:hint="eastAsia" w:ascii="仿宋_GB2312" w:hAnsi="Arial" w:eastAsia="仿宋_GB2312" w:cs="Arial"/>
          <w:kern w:val="0"/>
          <w:sz w:val="32"/>
          <w:szCs w:val="32"/>
        </w:rPr>
        <w:t>《工会女职工委员会工作条例》规定工会女职工组织的基本任务包括参与涉及女职工特殊利益的劳动关系协调和劳动争议调解,及时反映侵害女职工权益问题,督促和参与侵权案件的调查处理。（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6、</w:t>
      </w:r>
      <w:r>
        <w:rPr>
          <w:rFonts w:hint="eastAsia" w:ascii="仿宋_GB2312" w:hAnsi="Arial" w:eastAsia="仿宋_GB2312" w:cs="Arial"/>
          <w:kern w:val="0"/>
          <w:sz w:val="32"/>
          <w:szCs w:val="32"/>
        </w:rPr>
        <w:t>《工会女职工委员会工作条例》规定，县级、乡镇(街道)、村(社区)工会和中、小企事业单位、机关等工会女职工委员会根据工作需要设专职或兼职工作人员,也可以设立办公室(女职工部)。（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7、</w:t>
      </w:r>
      <w:r>
        <w:rPr>
          <w:rFonts w:hint="eastAsia" w:ascii="仿宋_GB2312" w:hAnsi="Arial" w:eastAsia="仿宋_GB2312" w:cs="Arial"/>
          <w:kern w:val="0"/>
          <w:sz w:val="32"/>
          <w:szCs w:val="32"/>
        </w:rPr>
        <w:t>工会女职工委员会应当注重提高女劳动模范、一线女职工和基层工会女职工工作者在工会女职工委员会委员中的比例。（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8、</w:t>
      </w:r>
      <w:r>
        <w:rPr>
          <w:rFonts w:hint="eastAsia" w:ascii="仿宋_GB2312" w:hAnsi="Arial" w:eastAsia="仿宋_GB2312" w:cs="Arial"/>
          <w:kern w:val="0"/>
          <w:sz w:val="32"/>
          <w:szCs w:val="32"/>
        </w:rPr>
        <w:t>县以上工会女职工委员会根据工作需要可聘请顾问若干人。（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9、</w:t>
      </w:r>
      <w:r>
        <w:rPr>
          <w:rFonts w:hint="eastAsia" w:ascii="仿宋_GB2312" w:hAnsi="Arial" w:eastAsia="仿宋_GB2312" w:cs="Arial"/>
          <w:kern w:val="0"/>
          <w:sz w:val="32"/>
          <w:szCs w:val="32"/>
        </w:rPr>
        <w:t>在工会代表大会、职工代表大会、教职工代表大会中,女职工代表的比例应少于女职工占职工总数的比例。（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10、</w:t>
      </w:r>
      <w:r>
        <w:rPr>
          <w:rFonts w:hint="eastAsia"/>
        </w:rPr>
        <w:t xml:space="preserve"> </w:t>
      </w:r>
      <w:r>
        <w:rPr>
          <w:rFonts w:hint="eastAsia" w:ascii="仿宋_GB2312" w:hAnsi="Arial" w:eastAsia="仿宋_GB2312" w:cs="Arial"/>
          <w:kern w:val="0"/>
          <w:sz w:val="32"/>
          <w:szCs w:val="32"/>
        </w:rPr>
        <w:t>女职工委员会主任由同级工会女主席或女副主席担任,也可经民主协商,按照相应条件配备,享受同级工会主席待遇。（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Arial" w:eastAsia="仿宋_GB2312" w:cs="Arial"/>
          <w:kern w:val="0"/>
          <w:sz w:val="32"/>
          <w:szCs w:val="32"/>
        </w:rPr>
        <w:t>11、</w:t>
      </w:r>
      <w:r>
        <w:rPr>
          <w:rFonts w:hint="eastAsia"/>
        </w:rPr>
        <w:t xml:space="preserve"> </w:t>
      </w:r>
      <w:r>
        <w:rPr>
          <w:rFonts w:hint="eastAsia" w:ascii="仿宋_GB2312" w:hAnsi="Arial" w:eastAsia="仿宋_GB2312" w:cs="Arial"/>
          <w:kern w:val="0"/>
          <w:sz w:val="32"/>
          <w:szCs w:val="32"/>
        </w:rPr>
        <w:t>女职工委员会主任应提名为同级工会委员会或常务委员会委员候选人。（   ）</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12、</w:t>
      </w:r>
      <w:r>
        <w:rPr>
          <w:rFonts w:hint="eastAsia" w:ascii="仿宋_GB2312" w:hAnsi="Arial" w:eastAsia="仿宋_GB2312" w:cs="Arial"/>
          <w:kern w:val="0"/>
          <w:sz w:val="32"/>
          <w:szCs w:val="32"/>
        </w:rPr>
        <w:t>各级工会女职工委员会要加强对女干部的培养, 重视培训工作,提高女干部队伍的整体素质。（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答案：（对）</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13、</w:t>
      </w:r>
      <w:r>
        <w:rPr>
          <w:rFonts w:hint="eastAsia" w:ascii="仿宋_GB2312" w:hAnsi="Arial" w:eastAsia="仿宋_GB2312" w:cs="Arial"/>
          <w:kern w:val="0"/>
          <w:sz w:val="32"/>
          <w:szCs w:val="32"/>
        </w:rPr>
        <w:t>女职工委员会根据工作需要制定有关制度。每年召开不超过一次的常务委员会和委员会会议。（   ）</w:t>
      </w:r>
    </w:p>
    <w:p>
      <w:pPr>
        <w:widowControl/>
        <w:spacing w:line="560" w:lineRule="exact"/>
        <w:ind w:firstLine="640" w:firstLineChars="200"/>
        <w:rPr>
          <w:rFonts w:ascii="仿宋_GB2312" w:hAnsi="Arial" w:eastAsia="仿宋_GB2312" w:cs="Arial"/>
          <w:color w:val="FF0000"/>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14、</w:t>
      </w:r>
      <w:r>
        <w:rPr>
          <w:rFonts w:hint="eastAsia" w:ascii="仿宋_GB2312" w:hAnsi="Arial" w:eastAsia="仿宋_GB2312" w:cs="Arial"/>
          <w:kern w:val="0"/>
          <w:sz w:val="32"/>
          <w:szCs w:val="32"/>
        </w:rPr>
        <w:t>工会女职工委员会要不定期向同级工会委员会和上级工会女职工委员会报告工作。（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答案：（错）</w:t>
      </w:r>
    </w:p>
    <w:p>
      <w:pPr>
        <w:widowControl/>
        <w:spacing w:line="560" w:lineRule="exact"/>
        <w:ind w:firstLine="640" w:firstLineChars="200"/>
        <w:rPr>
          <w:rFonts w:ascii="仿宋_GB2312" w:hAnsi="Arial" w:eastAsia="仿宋_GB2312" w:cs="Arial"/>
          <w:kern w:val="0"/>
          <w:sz w:val="32"/>
          <w:szCs w:val="32"/>
        </w:rPr>
      </w:pPr>
      <w:r>
        <w:rPr>
          <w:rFonts w:ascii="仿宋_GB2312" w:hAnsi="Arial" w:eastAsia="仿宋_GB2312" w:cs="Arial"/>
          <w:kern w:val="0"/>
          <w:sz w:val="32"/>
          <w:szCs w:val="32"/>
        </w:rPr>
        <w:t>15、</w:t>
      </w:r>
      <w:r>
        <w:rPr>
          <w:rFonts w:hint="eastAsia" w:ascii="仿宋_GB2312" w:hAnsi="Arial" w:eastAsia="仿宋_GB2312" w:cs="Arial"/>
          <w:kern w:val="0"/>
          <w:sz w:val="32"/>
          <w:szCs w:val="32"/>
        </w:rPr>
        <w:t>县以上各级工会女职工委员会要把工作重心放在基层,增强基层女职工组织的活力,为广大女职工服务。（   ）</w:t>
      </w:r>
    </w:p>
    <w:p>
      <w:pPr>
        <w:widowControl/>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答案：（对）</w:t>
      </w:r>
    </w:p>
    <w:p>
      <w:pPr>
        <w:spacing w:line="560" w:lineRule="exact"/>
      </w:pPr>
    </w:p>
    <w:sectPr>
      <w:footerReference r:id="rId3" w:type="default"/>
      <w:footerReference r:id="rId4" w:type="even"/>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FF"/>
    <w:rsid w:val="000076FF"/>
    <w:rsid w:val="00022174"/>
    <w:rsid w:val="0005656E"/>
    <w:rsid w:val="0008262B"/>
    <w:rsid w:val="000A7B35"/>
    <w:rsid w:val="001022B4"/>
    <w:rsid w:val="001038BF"/>
    <w:rsid w:val="00105730"/>
    <w:rsid w:val="0010711B"/>
    <w:rsid w:val="0012343B"/>
    <w:rsid w:val="00147310"/>
    <w:rsid w:val="00161FD4"/>
    <w:rsid w:val="00192501"/>
    <w:rsid w:val="001A3FBB"/>
    <w:rsid w:val="001E5613"/>
    <w:rsid w:val="001E74F7"/>
    <w:rsid w:val="00251B79"/>
    <w:rsid w:val="00254B8D"/>
    <w:rsid w:val="002D4F72"/>
    <w:rsid w:val="002D6BE2"/>
    <w:rsid w:val="002E0267"/>
    <w:rsid w:val="002E276B"/>
    <w:rsid w:val="003641DA"/>
    <w:rsid w:val="00374486"/>
    <w:rsid w:val="003913A9"/>
    <w:rsid w:val="003A52F3"/>
    <w:rsid w:val="003B6BC5"/>
    <w:rsid w:val="003F567A"/>
    <w:rsid w:val="003F65C6"/>
    <w:rsid w:val="004123CD"/>
    <w:rsid w:val="00435F99"/>
    <w:rsid w:val="00443764"/>
    <w:rsid w:val="00452180"/>
    <w:rsid w:val="0045731D"/>
    <w:rsid w:val="004A2AFD"/>
    <w:rsid w:val="004B475F"/>
    <w:rsid w:val="004C26F5"/>
    <w:rsid w:val="004E61D9"/>
    <w:rsid w:val="004E6296"/>
    <w:rsid w:val="004F5611"/>
    <w:rsid w:val="00502B08"/>
    <w:rsid w:val="00517F59"/>
    <w:rsid w:val="005217D5"/>
    <w:rsid w:val="00524A73"/>
    <w:rsid w:val="00552FF7"/>
    <w:rsid w:val="0056146B"/>
    <w:rsid w:val="005832AE"/>
    <w:rsid w:val="005A5F5E"/>
    <w:rsid w:val="005C36EC"/>
    <w:rsid w:val="00622D27"/>
    <w:rsid w:val="00631C22"/>
    <w:rsid w:val="006658DB"/>
    <w:rsid w:val="0066776A"/>
    <w:rsid w:val="00684416"/>
    <w:rsid w:val="006B1DC2"/>
    <w:rsid w:val="006B38AA"/>
    <w:rsid w:val="006C0342"/>
    <w:rsid w:val="006E7A36"/>
    <w:rsid w:val="006E7BC3"/>
    <w:rsid w:val="00722A36"/>
    <w:rsid w:val="0072652C"/>
    <w:rsid w:val="00727D1C"/>
    <w:rsid w:val="00761BF2"/>
    <w:rsid w:val="00774A16"/>
    <w:rsid w:val="007A3AAE"/>
    <w:rsid w:val="007C27D8"/>
    <w:rsid w:val="0080066C"/>
    <w:rsid w:val="008576B2"/>
    <w:rsid w:val="00861FEC"/>
    <w:rsid w:val="00876854"/>
    <w:rsid w:val="00883788"/>
    <w:rsid w:val="00893309"/>
    <w:rsid w:val="008A6AC3"/>
    <w:rsid w:val="008A79AD"/>
    <w:rsid w:val="008D349E"/>
    <w:rsid w:val="0092205C"/>
    <w:rsid w:val="00961EB9"/>
    <w:rsid w:val="0097081C"/>
    <w:rsid w:val="0097602E"/>
    <w:rsid w:val="00976919"/>
    <w:rsid w:val="00983DF8"/>
    <w:rsid w:val="009B1B98"/>
    <w:rsid w:val="009B297A"/>
    <w:rsid w:val="009C2DF3"/>
    <w:rsid w:val="009F46BB"/>
    <w:rsid w:val="00A015C8"/>
    <w:rsid w:val="00A06317"/>
    <w:rsid w:val="00A15FED"/>
    <w:rsid w:val="00A23E61"/>
    <w:rsid w:val="00A333F2"/>
    <w:rsid w:val="00A54B69"/>
    <w:rsid w:val="00A62C41"/>
    <w:rsid w:val="00A64E80"/>
    <w:rsid w:val="00A71763"/>
    <w:rsid w:val="00A72CCE"/>
    <w:rsid w:val="00A74308"/>
    <w:rsid w:val="00A776D4"/>
    <w:rsid w:val="00A838B2"/>
    <w:rsid w:val="00AA484E"/>
    <w:rsid w:val="00AC34A7"/>
    <w:rsid w:val="00AE47F6"/>
    <w:rsid w:val="00AF33B5"/>
    <w:rsid w:val="00AF3AAA"/>
    <w:rsid w:val="00B06AAF"/>
    <w:rsid w:val="00B12E83"/>
    <w:rsid w:val="00B549A5"/>
    <w:rsid w:val="00BA66F3"/>
    <w:rsid w:val="00BB3BD6"/>
    <w:rsid w:val="00BC3C31"/>
    <w:rsid w:val="00C3239C"/>
    <w:rsid w:val="00C36447"/>
    <w:rsid w:val="00C6684A"/>
    <w:rsid w:val="00CD634C"/>
    <w:rsid w:val="00D12E61"/>
    <w:rsid w:val="00D221C9"/>
    <w:rsid w:val="00D259FA"/>
    <w:rsid w:val="00D27CAF"/>
    <w:rsid w:val="00D303C9"/>
    <w:rsid w:val="00D3610D"/>
    <w:rsid w:val="00D802A4"/>
    <w:rsid w:val="00DA00C7"/>
    <w:rsid w:val="00DB65BD"/>
    <w:rsid w:val="00DD558C"/>
    <w:rsid w:val="00DF664E"/>
    <w:rsid w:val="00E8165E"/>
    <w:rsid w:val="00E847BA"/>
    <w:rsid w:val="00EB2691"/>
    <w:rsid w:val="00ED5440"/>
    <w:rsid w:val="00F001B7"/>
    <w:rsid w:val="00F36EBA"/>
    <w:rsid w:val="00F92F76"/>
    <w:rsid w:val="00FD0524"/>
    <w:rsid w:val="07960ACC"/>
    <w:rsid w:val="07F2332A"/>
    <w:rsid w:val="081A4D9B"/>
    <w:rsid w:val="08754444"/>
    <w:rsid w:val="0AA2783A"/>
    <w:rsid w:val="0AD1769F"/>
    <w:rsid w:val="0BDB4C9B"/>
    <w:rsid w:val="0C7154A0"/>
    <w:rsid w:val="0D786507"/>
    <w:rsid w:val="0EBB180A"/>
    <w:rsid w:val="0FC97F8F"/>
    <w:rsid w:val="0FF37DC1"/>
    <w:rsid w:val="0FF448F1"/>
    <w:rsid w:val="14282B8C"/>
    <w:rsid w:val="166324A4"/>
    <w:rsid w:val="169D4CD6"/>
    <w:rsid w:val="173F4640"/>
    <w:rsid w:val="1766038F"/>
    <w:rsid w:val="17AC1437"/>
    <w:rsid w:val="1814154F"/>
    <w:rsid w:val="1C4B0355"/>
    <w:rsid w:val="1CA576F3"/>
    <w:rsid w:val="1E7A7ADF"/>
    <w:rsid w:val="20301F90"/>
    <w:rsid w:val="21106C2D"/>
    <w:rsid w:val="21F21DB5"/>
    <w:rsid w:val="232A77A6"/>
    <w:rsid w:val="236E2243"/>
    <w:rsid w:val="23DB4870"/>
    <w:rsid w:val="253A1B3D"/>
    <w:rsid w:val="25A9079A"/>
    <w:rsid w:val="27367CA7"/>
    <w:rsid w:val="2A1309D8"/>
    <w:rsid w:val="2A60280D"/>
    <w:rsid w:val="2CB82CD3"/>
    <w:rsid w:val="2D62633B"/>
    <w:rsid w:val="2D7C75AC"/>
    <w:rsid w:val="2DA979BE"/>
    <w:rsid w:val="2DB05D11"/>
    <w:rsid w:val="2E364726"/>
    <w:rsid w:val="2FCD3A84"/>
    <w:rsid w:val="30533131"/>
    <w:rsid w:val="310B6C30"/>
    <w:rsid w:val="316E142B"/>
    <w:rsid w:val="32934D8E"/>
    <w:rsid w:val="344E5FEF"/>
    <w:rsid w:val="34DE43AC"/>
    <w:rsid w:val="3660764E"/>
    <w:rsid w:val="37036B96"/>
    <w:rsid w:val="37FC0A95"/>
    <w:rsid w:val="384B4D69"/>
    <w:rsid w:val="38EF0A5B"/>
    <w:rsid w:val="39F93CFF"/>
    <w:rsid w:val="3B1619E0"/>
    <w:rsid w:val="3D3C35A6"/>
    <w:rsid w:val="3E932B71"/>
    <w:rsid w:val="3EE85962"/>
    <w:rsid w:val="41E5789F"/>
    <w:rsid w:val="42250D8B"/>
    <w:rsid w:val="42B76DCC"/>
    <w:rsid w:val="43495C23"/>
    <w:rsid w:val="441D49D5"/>
    <w:rsid w:val="4533552C"/>
    <w:rsid w:val="4745780B"/>
    <w:rsid w:val="49FF045B"/>
    <w:rsid w:val="4A9015CF"/>
    <w:rsid w:val="4B040CF6"/>
    <w:rsid w:val="4B48588F"/>
    <w:rsid w:val="4B727F1D"/>
    <w:rsid w:val="4B9F29AF"/>
    <w:rsid w:val="4BF87598"/>
    <w:rsid w:val="4C5F6DC6"/>
    <w:rsid w:val="4CC219D9"/>
    <w:rsid w:val="4DD85803"/>
    <w:rsid w:val="4E9F016E"/>
    <w:rsid w:val="4F6D04F4"/>
    <w:rsid w:val="500E662F"/>
    <w:rsid w:val="50C86C69"/>
    <w:rsid w:val="519E1171"/>
    <w:rsid w:val="535D1C2F"/>
    <w:rsid w:val="5388094C"/>
    <w:rsid w:val="54B30CA5"/>
    <w:rsid w:val="555219E6"/>
    <w:rsid w:val="5574248E"/>
    <w:rsid w:val="55F62844"/>
    <w:rsid w:val="56390D98"/>
    <w:rsid w:val="572D5EF2"/>
    <w:rsid w:val="5752773D"/>
    <w:rsid w:val="59441C94"/>
    <w:rsid w:val="59580059"/>
    <w:rsid w:val="5AA0745D"/>
    <w:rsid w:val="5AE13993"/>
    <w:rsid w:val="5C322563"/>
    <w:rsid w:val="5E127A97"/>
    <w:rsid w:val="640018EA"/>
    <w:rsid w:val="640D6506"/>
    <w:rsid w:val="65EB589C"/>
    <w:rsid w:val="660650DA"/>
    <w:rsid w:val="670C3458"/>
    <w:rsid w:val="68B51B14"/>
    <w:rsid w:val="68BE1E91"/>
    <w:rsid w:val="69824CFB"/>
    <w:rsid w:val="69840F98"/>
    <w:rsid w:val="6A8940C4"/>
    <w:rsid w:val="6AC518ED"/>
    <w:rsid w:val="6BB161C3"/>
    <w:rsid w:val="6CB404AC"/>
    <w:rsid w:val="6D7540C6"/>
    <w:rsid w:val="6E7E5003"/>
    <w:rsid w:val="6EC618BF"/>
    <w:rsid w:val="70134358"/>
    <w:rsid w:val="752A4E4A"/>
    <w:rsid w:val="753011CE"/>
    <w:rsid w:val="76EC5BF8"/>
    <w:rsid w:val="77CB6C87"/>
    <w:rsid w:val="79D20E81"/>
    <w:rsid w:val="7BC33917"/>
    <w:rsid w:val="7C2F0F43"/>
    <w:rsid w:val="7D074A81"/>
    <w:rsid w:val="7D6E209C"/>
    <w:rsid w:val="7F036FFE"/>
    <w:rsid w:val="7F231CDF"/>
    <w:rsid w:val="7FC01E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uiPriority w:val="99"/>
    <w:rPr>
      <w:rFonts w:cs="Times New Roman"/>
    </w:rPr>
  </w:style>
  <w:style w:type="character" w:customStyle="1" w:styleId="8">
    <w:name w:val="页脚 Char"/>
    <w:basedOn w:val="5"/>
    <w:link w:val="2"/>
    <w:locked/>
    <w:uiPriority w:val="99"/>
    <w:rPr>
      <w:rFonts w:ascii="Times New Roman" w:hAnsi="Times New Roman" w:eastAsia="宋体" w:cs="Times New Roman"/>
      <w:sz w:val="18"/>
      <w:szCs w:val="18"/>
    </w:rPr>
  </w:style>
  <w:style w:type="character" w:customStyle="1" w:styleId="9">
    <w:name w:val="页眉 Char"/>
    <w:basedOn w:val="5"/>
    <w:link w:val="3"/>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764</Words>
  <Characters>4359</Characters>
  <Lines>36</Lines>
  <Paragraphs>10</Paragraphs>
  <TotalTime>0</TotalTime>
  <ScaleCrop>false</ScaleCrop>
  <LinksUpToDate>false</LinksUpToDate>
  <CharactersWithSpaces>5113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2019-07-15T14:17:00Z</dcterms:created>
  <dc:creator>USER-</dc:creator>
  <cp:lastModifiedBy>SZX</cp:lastModifiedBy>
  <dcterms:modified xsi:type="dcterms:W3CDTF">2019-07-22T02:19:06Z</dcterms:modified>
  <dc:title>《河南省女职工劳动保护特别规定》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