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黑体"/>
          <w:sz w:val="36"/>
          <w:szCs w:val="36"/>
        </w:rPr>
      </w:pPr>
      <w:r>
        <w:rPr>
          <w:rFonts w:hint="eastAsia" w:ascii="仿宋" w:hAnsi="仿宋" w:eastAsia="仿宋" w:cs="黑体"/>
          <w:sz w:val="36"/>
          <w:szCs w:val="36"/>
        </w:rPr>
        <w:t xml:space="preserve"> </w:t>
      </w:r>
      <w:r>
        <w:rPr>
          <w:rFonts w:hint="eastAsia" w:ascii="仿宋" w:hAnsi="仿宋" w:eastAsia="仿宋" w:cs="黑体"/>
          <w:sz w:val="36"/>
          <w:szCs w:val="36"/>
          <w:lang w:val="en-US" w:eastAsia="zh-CN"/>
        </w:rPr>
        <w:t>附件2</w:t>
      </w:r>
      <w:r>
        <w:rPr>
          <w:rFonts w:hint="eastAsia" w:ascii="仿宋" w:hAnsi="仿宋" w:eastAsia="仿宋" w:cs="黑体"/>
          <w:sz w:val="36"/>
          <w:szCs w:val="36"/>
        </w:rPr>
        <w:t xml:space="preserve">  </w:t>
      </w:r>
      <w:bookmarkStart w:id="0" w:name="_GoBack"/>
      <w:bookmarkEnd w:id="0"/>
    </w:p>
    <w:p>
      <w:pPr>
        <w:ind w:firstLine="1081" w:firstLineChars="300"/>
        <w:rPr>
          <w:rFonts w:hint="eastAsia" w:ascii="方正小标宋简体" w:hAnsi="仿宋" w:eastAsia="方正小标宋简体" w:cs="黑体"/>
          <w:b/>
          <w:sz w:val="40"/>
          <w:szCs w:val="40"/>
        </w:rPr>
      </w:pPr>
      <w:r>
        <w:rPr>
          <w:rFonts w:hint="eastAsia" w:ascii="方正小标宋简体" w:hAnsi="仿宋" w:eastAsia="方正小标宋简体" w:cs="黑体"/>
          <w:b/>
          <w:sz w:val="36"/>
          <w:szCs w:val="36"/>
        </w:rPr>
        <w:t>平顶山市职工职业道德建设标兵单位申报表</w:t>
      </w:r>
    </w:p>
    <w:p>
      <w:pPr>
        <w:rPr>
          <w:rFonts w:ascii="仿宋" w:hAnsi="仿宋" w:eastAsia="仿宋"/>
          <w:szCs w:val="21"/>
        </w:rPr>
      </w:pPr>
      <w:r>
        <w:rPr>
          <w:rFonts w:ascii="仿宋" w:hAnsi="仿宋" w:eastAsia="仿宋"/>
          <w:sz w:val="32"/>
          <w:szCs w:val="32"/>
        </w:rPr>
        <w:t xml:space="preserve">                      </w:t>
      </w:r>
      <w:r>
        <w:rPr>
          <w:rFonts w:ascii="仿宋" w:hAnsi="仿宋" w:eastAsia="仿宋"/>
          <w:szCs w:val="21"/>
        </w:rPr>
        <w:t xml:space="preserve">         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</w:t>
      </w:r>
      <w:r>
        <w:rPr>
          <w:rFonts w:ascii="仿宋" w:hAnsi="仿宋" w:eastAsia="仿宋"/>
          <w:sz w:val="24"/>
        </w:rPr>
        <w:t>填报时间       年     月</w:t>
      </w:r>
      <w:r>
        <w:rPr>
          <w:rFonts w:hint="eastAsia" w:ascii="仿宋" w:hAnsi="仿宋" w:eastAsia="仿宋"/>
          <w:sz w:val="24"/>
        </w:rPr>
        <w:t xml:space="preserve">   </w:t>
      </w:r>
      <w:r>
        <w:rPr>
          <w:rFonts w:ascii="仿宋" w:hAnsi="仿宋" w:eastAsia="仿宋"/>
          <w:sz w:val="24"/>
        </w:rPr>
        <w:t>日</w:t>
      </w:r>
    </w:p>
    <w:tbl>
      <w:tblPr>
        <w:tblStyle w:val="3"/>
        <w:tblW w:w="9215" w:type="dxa"/>
        <w:tblInd w:w="-426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56"/>
        <w:gridCol w:w="830"/>
        <w:gridCol w:w="2018"/>
        <w:gridCol w:w="505"/>
        <w:gridCol w:w="595"/>
        <w:gridCol w:w="516"/>
        <w:gridCol w:w="1219"/>
        <w:gridCol w:w="127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单位名称</w:t>
            </w:r>
          </w:p>
        </w:tc>
        <w:tc>
          <w:tcPr>
            <w:tcW w:w="69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详细地址</w:t>
            </w:r>
          </w:p>
        </w:tc>
        <w:tc>
          <w:tcPr>
            <w:tcW w:w="3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邮编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法人代表</w:t>
            </w:r>
          </w:p>
        </w:tc>
        <w:tc>
          <w:tcPr>
            <w:tcW w:w="3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电话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6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</w:t>
            </w:r>
            <w:r>
              <w:rPr>
                <w:rFonts w:ascii="仿宋" w:hAnsi="仿宋" w:eastAsia="仿宋"/>
                <w:sz w:val="24"/>
              </w:rPr>
              <w:t>获得</w:t>
            </w:r>
            <w:r>
              <w:rPr>
                <w:rFonts w:hint="eastAsia" w:ascii="仿宋" w:hAnsi="仿宋" w:eastAsia="仿宋"/>
                <w:sz w:val="24"/>
              </w:rPr>
              <w:t>县（市、区）</w:t>
            </w:r>
            <w:r>
              <w:rPr>
                <w:rFonts w:ascii="仿宋" w:hAnsi="仿宋" w:eastAsia="仿宋"/>
                <w:sz w:val="24"/>
              </w:rPr>
              <w:t>级职业道德</w:t>
            </w:r>
            <w:r>
              <w:rPr>
                <w:rFonts w:hint="eastAsia" w:ascii="仿宋" w:hAnsi="仿宋" w:eastAsia="仿宋"/>
                <w:sz w:val="24"/>
              </w:rPr>
              <w:t>建设及相关表彰</w:t>
            </w:r>
          </w:p>
        </w:tc>
        <w:tc>
          <w:tcPr>
            <w:tcW w:w="2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ascii="仿宋" w:hAnsi="仿宋" w:eastAsia="仿宋"/>
                <w:sz w:val="24"/>
              </w:rPr>
              <w:t>是否获得过</w:t>
            </w:r>
            <w:r>
              <w:rPr>
                <w:rFonts w:hint="eastAsia" w:ascii="仿宋" w:hAnsi="仿宋" w:eastAsia="仿宋"/>
                <w:sz w:val="24"/>
              </w:rPr>
              <w:t>平顶山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</w:t>
            </w:r>
            <w:r>
              <w:rPr>
                <w:rFonts w:ascii="仿宋" w:hAnsi="仿宋" w:eastAsia="仿宋"/>
                <w:sz w:val="24"/>
              </w:rPr>
              <w:t>五一劳动奖状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5" w:hRule="atLeast"/>
        </w:trPr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迹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（800字）</w:t>
            </w:r>
          </w:p>
        </w:tc>
        <w:tc>
          <w:tcPr>
            <w:tcW w:w="69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7" w:hRule="atLeast"/>
        </w:trPr>
        <w:tc>
          <w:tcPr>
            <w:tcW w:w="3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申报单位意见</w:t>
            </w:r>
            <w:r>
              <w:rPr>
                <w:rFonts w:ascii="仿宋" w:hAnsi="仿宋" w:eastAsia="仿宋"/>
                <w:sz w:val="24"/>
              </w:rPr>
              <w:t>(公章)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月   日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推荐单位意见</w:t>
            </w:r>
            <w:r>
              <w:rPr>
                <w:rFonts w:ascii="仿宋" w:hAnsi="仿宋" w:eastAsia="仿宋"/>
                <w:sz w:val="24"/>
              </w:rPr>
              <w:t>(公章)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月   日</w:t>
            </w:r>
          </w:p>
        </w:tc>
        <w:tc>
          <w:tcPr>
            <w:tcW w:w="3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评审</w:t>
            </w:r>
            <w:r>
              <w:rPr>
                <w:rFonts w:ascii="仿宋" w:hAnsi="仿宋" w:eastAsia="仿宋"/>
                <w:sz w:val="24"/>
              </w:rPr>
              <w:t>意见(公章)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03A82"/>
    <w:rsid w:val="5700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2020-03-19T07:56:00Z</dcterms:created>
  <dc:creator>yuan</dc:creator>
  <cp:lastModifiedBy>yuan</cp:lastModifiedBy>
  <dcterms:modified xsi:type="dcterms:W3CDTF">2020-03-19T07:56:59Z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