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w:t>
      </w:r>
      <w:r>
        <w:rPr>
          <w:rFonts w:hint="eastAsia" w:ascii="方正小标宋_GBK" w:hAnsi="方正小标宋_GBK" w:eastAsia="方正小标宋_GBK" w:cs="方正小标宋_GBK"/>
          <w:sz w:val="36"/>
          <w:szCs w:val="36"/>
          <w:lang w:val="en-US" w:eastAsia="zh-CN"/>
        </w:rPr>
        <w:t>2020</w:t>
      </w:r>
      <w:r>
        <w:rPr>
          <w:rFonts w:hint="eastAsia" w:ascii="方正小标宋_GBK" w:hAnsi="方正小标宋_GBK" w:eastAsia="方正小标宋_GBK" w:cs="方正小标宋_GBK"/>
          <w:sz w:val="36"/>
          <w:szCs w:val="36"/>
        </w:rPr>
        <w:t>年平顶山市五一劳动奖状、奖章和工人先锋号</w:t>
      </w:r>
    </w:p>
    <w:p>
      <w:pPr>
        <w:jc w:val="center"/>
        <w:rPr>
          <w:rFonts w:hint="eastAsia" w:ascii="仿宋" w:hAnsi="仿宋" w:eastAsia="仿宋" w:cs="仿宋"/>
          <w:sz w:val="30"/>
          <w:szCs w:val="30"/>
        </w:rPr>
      </w:pPr>
      <w:r>
        <w:rPr>
          <w:rFonts w:hint="eastAsia" w:ascii="方正小标宋_GBK" w:hAnsi="方正小标宋_GBK" w:eastAsia="方正小标宋_GBK" w:cs="方正小标宋_GBK"/>
          <w:sz w:val="36"/>
          <w:szCs w:val="36"/>
        </w:rPr>
        <w:t>推荐审批表填表的说明</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1、所有填写内容请使用仿宋小四号字体，数字统一使用阿拉伯数字；2寸近期免冠照片</w:t>
      </w:r>
      <w:r>
        <w:rPr>
          <w:rFonts w:hint="eastAsia" w:ascii="仿宋" w:hAnsi="仿宋" w:eastAsia="仿宋" w:cs="仿宋"/>
          <w:sz w:val="30"/>
          <w:szCs w:val="30"/>
          <w:lang w:val="en-US" w:eastAsia="zh-CN"/>
        </w:rPr>
        <w:t>彩打至表格相应位置</w:t>
      </w:r>
      <w:r>
        <w:rPr>
          <w:rFonts w:hint="eastAsia" w:ascii="仿宋" w:hAnsi="仿宋" w:eastAsia="仿宋" w:cs="仿宋"/>
          <w:sz w:val="30"/>
          <w:szCs w:val="30"/>
        </w:rPr>
        <w:t>；姓名与身份证一致，单位名称应填写准确全称（与公章一致）；籍贯填写××省（区、市）××市（县）；职务、职称和技术等级按国家有关规定填写。</w:t>
      </w:r>
      <w:r>
        <w:rPr>
          <w:rFonts w:hint="eastAsia" w:ascii="仿宋" w:hAnsi="仿宋" w:eastAsia="仿宋" w:cs="仿宋"/>
          <w:b/>
          <w:bCs/>
          <w:sz w:val="30"/>
          <w:szCs w:val="30"/>
          <w:u w:val="single"/>
        </w:rPr>
        <w:t>封面“填报日期”</w:t>
      </w:r>
      <w:r>
        <w:rPr>
          <w:rFonts w:hint="eastAsia" w:ascii="仿宋" w:hAnsi="仿宋" w:eastAsia="仿宋" w:cs="仿宋"/>
          <w:b/>
          <w:bCs/>
          <w:sz w:val="30"/>
          <w:szCs w:val="30"/>
          <w:u w:val="single"/>
          <w:lang w:val="en-US" w:eastAsia="zh-CN"/>
        </w:rPr>
        <w:t>统一填写为2020年5月21日</w:t>
      </w:r>
      <w:r>
        <w:rPr>
          <w:rFonts w:hint="eastAsia" w:ascii="仿宋" w:hAnsi="仿宋" w:eastAsia="仿宋" w:cs="仿宋"/>
          <w:b/>
          <w:bCs/>
          <w:sz w:val="30"/>
          <w:szCs w:val="30"/>
          <w:u w:val="single"/>
        </w:rPr>
        <w:t>。</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切勿改变电子表格原有字体、字号的设置以及封面下划线长短和审批表中各单元格的大小。审批表封面的下划线会伴随填写内容长短而变化，如填写内容长可取消部分内容的下划线，如短可用空格、调整字间距的方法来调整下划线长短。所有表格原版均不能有任何改动，如封面标题“平顶山市五一劳动奖章获得者推荐审批表”为方正小标宋，字体格式均不能改动。</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3、表中“单位类型”指国有企业、集体企业、股份合作企业、联营企业、有限责任公司、股份有限公司、私营企业，港、澳、台商投资企业，外商投资企业，行政机关、事业单位和社会团体，其他。</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4、表中“所属行业”包括农、林、牧、渔业，采矿业，制造业，电力、燃气及水的生产和供应业，建筑业，交通运输、仓储和邮政业，信息传输、计算机服务和软件业，批发和零售业，住宿和餐饮业，金融业，房地产业，租赁和商务服务业，科学研究、技术服务和地质勘查业，水利、环境和公共设施管理业，居民服务和其他服务业，教育，卫生、社会保障和社会福利业，文化、体育和娱乐业，公共管理和社会组织，其他。</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5、审批表中“何时何地受过何种奖励”栏填写主要荣誉即可，不易过多。</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6、审批表中“个人简历”栏从学徒或初中毕业开始填写，每条简历必须要填写年份和月份（所有涉及年月的格式为四位数，例如1965.01—1965.10，1965.11—1968.02……），简历前后之间不能隔年、隔月。</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7、审批表中的主要事迹字数应在1000字左右，填写后不能改变审批表原设计表格框的大小。</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8、推荐单位指县（市、区）总工会、高新区工会、</w:t>
      </w:r>
      <w:r>
        <w:rPr>
          <w:rFonts w:hint="eastAsia" w:ascii="仿宋" w:hAnsi="仿宋" w:eastAsia="仿宋" w:cs="仿宋"/>
          <w:sz w:val="30"/>
          <w:szCs w:val="30"/>
          <w:lang w:val="en-US" w:eastAsia="zh-CN"/>
        </w:rPr>
        <w:t>城乡一体化示范区</w:t>
      </w:r>
      <w:r>
        <w:rPr>
          <w:rFonts w:hint="eastAsia" w:ascii="仿宋" w:hAnsi="仿宋" w:eastAsia="仿宋" w:cs="仿宋"/>
          <w:sz w:val="30"/>
          <w:szCs w:val="30"/>
        </w:rPr>
        <w:t>工会、市产业工会、市直工会和市总直属基层工会。表后“所在基层工会意见”手写或打印：</w:t>
      </w:r>
      <w:r>
        <w:rPr>
          <w:rFonts w:hint="eastAsia" w:ascii="仿宋" w:hAnsi="仿宋" w:eastAsia="仿宋" w:cs="仿宋"/>
          <w:sz w:val="30"/>
          <w:szCs w:val="30"/>
          <w:lang w:eastAsia="zh-CN"/>
        </w:rPr>
        <w:t>“</w:t>
      </w:r>
      <w:r>
        <w:rPr>
          <w:rFonts w:hint="eastAsia" w:ascii="楷体" w:hAnsi="楷体" w:eastAsia="楷体" w:cs="楷体"/>
          <w:color w:val="auto"/>
          <w:sz w:val="30"/>
          <w:szCs w:val="30"/>
          <w:u w:val="single"/>
          <w:lang w:val="en-US" w:eastAsia="zh-CN"/>
        </w:rPr>
        <w:t>×年×月×日，×单位召开×××会议，应到×人、实到×人，×人同意、×人反对、×人弃权，符合推荐程序，推荐×××为2020年平顶山市五一劳动奖章候选人/五一劳动奖状候选单位/工人先锋号候选集体，×月×日-×日期间经公示无异议。特此推荐。</w:t>
      </w:r>
      <w:r>
        <w:rPr>
          <w:rFonts w:hint="eastAsia" w:ascii="仿宋" w:hAnsi="仿宋" w:eastAsia="仿宋" w:cs="仿宋"/>
          <w:sz w:val="30"/>
          <w:szCs w:val="30"/>
          <w:lang w:eastAsia="zh-CN"/>
        </w:rPr>
        <w:t>”</w:t>
      </w:r>
      <w:r>
        <w:rPr>
          <w:rFonts w:hint="eastAsia" w:ascii="仿宋" w:hAnsi="仿宋" w:eastAsia="仿宋" w:cs="仿宋"/>
          <w:sz w:val="30"/>
          <w:szCs w:val="30"/>
        </w:rPr>
        <w:t>推荐单位意见日期可在封面日期当天，不能超前。推荐单位意见栏处为县（市、区）总</w:t>
      </w:r>
      <w:bookmarkStart w:id="0" w:name="_GoBack"/>
      <w:bookmarkEnd w:id="0"/>
      <w:r>
        <w:rPr>
          <w:rFonts w:hint="eastAsia" w:ascii="仿宋" w:hAnsi="仿宋" w:eastAsia="仿宋" w:cs="仿宋"/>
          <w:sz w:val="30"/>
          <w:szCs w:val="30"/>
        </w:rPr>
        <w:t>工会、市产业工会或市总直属基层工会签署意见</w:t>
      </w:r>
      <w:r>
        <w:rPr>
          <w:rFonts w:hint="eastAsia" w:ascii="仿宋" w:hAnsi="仿宋" w:eastAsia="仿宋" w:cs="仿宋"/>
          <w:sz w:val="30"/>
          <w:szCs w:val="30"/>
          <w:lang w:eastAsia="zh-CN"/>
        </w:rPr>
        <w:t>：“</w:t>
      </w:r>
      <w:r>
        <w:rPr>
          <w:rFonts w:hint="eastAsia" w:ascii="楷体" w:hAnsi="楷体" w:eastAsia="楷体" w:cs="楷体"/>
          <w:color w:val="auto"/>
          <w:sz w:val="30"/>
          <w:szCs w:val="30"/>
          <w:u w:val="single"/>
          <w:lang w:val="en-US" w:eastAsia="zh-CN"/>
        </w:rPr>
        <w:t>同意推荐</w:t>
      </w:r>
      <w:r>
        <w:rPr>
          <w:rFonts w:hint="eastAsia" w:ascii="仿宋" w:hAnsi="仿宋" w:eastAsia="仿宋" w:cs="仿宋"/>
          <w:sz w:val="30"/>
          <w:szCs w:val="30"/>
          <w:lang w:eastAsia="zh-CN"/>
        </w:rPr>
        <w:t>”</w:t>
      </w:r>
      <w:r>
        <w:rPr>
          <w:rFonts w:hint="eastAsia" w:ascii="仿宋" w:hAnsi="仿宋" w:eastAsia="仿宋" w:cs="仿宋"/>
          <w:sz w:val="30"/>
          <w:szCs w:val="30"/>
        </w:rPr>
        <w:t>并盖章。</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9、奖章类别</w:t>
      </w:r>
      <w:r>
        <w:rPr>
          <w:rFonts w:hint="eastAsia" w:ascii="仿宋" w:hAnsi="仿宋" w:eastAsia="仿宋" w:cs="仿宋"/>
          <w:sz w:val="30"/>
          <w:szCs w:val="30"/>
          <w:lang w:val="en-US" w:eastAsia="zh-CN"/>
        </w:rPr>
        <w:t>获综合表彰的填写为“2020年度</w:t>
      </w:r>
      <w:r>
        <w:rPr>
          <w:rFonts w:hint="eastAsia" w:ascii="仿宋" w:hAnsi="仿宋" w:eastAsia="仿宋" w:cs="仿宋"/>
          <w:sz w:val="30"/>
          <w:szCs w:val="30"/>
        </w:rPr>
        <w:t>五一劳动奖</w:t>
      </w:r>
      <w:r>
        <w:rPr>
          <w:rFonts w:hint="eastAsia" w:ascii="仿宋" w:hAnsi="仿宋" w:eastAsia="仿宋" w:cs="仿宋"/>
          <w:sz w:val="30"/>
          <w:szCs w:val="30"/>
          <w:lang w:val="en-US" w:eastAsia="zh-CN"/>
        </w:rPr>
        <w:t>章”，通过市第六届职工技术运动会比赛推荐的填写“平顶山市第六届职工技术运动会”</w:t>
      </w:r>
      <w:r>
        <w:rPr>
          <w:rFonts w:hint="eastAsia" w:ascii="仿宋" w:hAnsi="仿宋" w:eastAsia="仿宋" w:cs="仿宋"/>
          <w:sz w:val="30"/>
          <w:szCs w:val="30"/>
        </w:rPr>
        <w:t>。</w:t>
      </w: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10、审批表一式三份，请用A3纸张双面打印并对折，须保证页面整洁，不能装订、粘贴。</w:t>
      </w:r>
      <w:r>
        <w:rPr>
          <w:rFonts w:hint="eastAsia" w:ascii="仿宋" w:hAnsi="仿宋" w:eastAsia="仿宋" w:cs="仿宋"/>
          <w:sz w:val="30"/>
          <w:szCs w:val="30"/>
          <w:lang w:val="en-US" w:eastAsia="zh-CN"/>
        </w:rPr>
        <w:t>奖章推荐审批表需将推荐对象的</w:t>
      </w:r>
      <w:r>
        <w:rPr>
          <w:rFonts w:hint="eastAsia" w:ascii="仿宋" w:hAnsi="仿宋" w:eastAsia="仿宋" w:cs="仿宋"/>
          <w:sz w:val="30"/>
          <w:szCs w:val="30"/>
        </w:rPr>
        <w:t>2寸近期免冠照片</w:t>
      </w:r>
      <w:r>
        <w:rPr>
          <w:rFonts w:hint="eastAsia" w:ascii="仿宋" w:hAnsi="仿宋" w:eastAsia="仿宋" w:cs="仿宋"/>
          <w:sz w:val="30"/>
          <w:szCs w:val="30"/>
          <w:lang w:val="en-US" w:eastAsia="zh-CN"/>
        </w:rPr>
        <w:t>插入页面照片粘贴处并彩打。</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rPr>
        <w:t>11、</w:t>
      </w:r>
      <w:r>
        <w:rPr>
          <w:rFonts w:hint="eastAsia" w:ascii="仿宋" w:hAnsi="仿宋" w:eastAsia="仿宋" w:cs="仿宋"/>
          <w:sz w:val="30"/>
          <w:szCs w:val="30"/>
          <w:lang w:val="en-US" w:eastAsia="zh-CN"/>
        </w:rPr>
        <w:t>需同时报送征求意见表：</w:t>
      </w:r>
    </w:p>
    <w:p>
      <w:pPr>
        <w:ind w:firstLine="600"/>
        <w:rPr>
          <w:rFonts w:hint="default" w:ascii="仿宋" w:hAnsi="仿宋" w:eastAsia="仿宋" w:cs="仿宋"/>
          <w:b/>
          <w:bCs/>
          <w:sz w:val="30"/>
          <w:szCs w:val="30"/>
          <w:lang w:val="en-US" w:eastAsia="zh-CN"/>
        </w:rPr>
      </w:pPr>
      <w:r>
        <w:rPr>
          <w:rFonts w:hint="eastAsia" w:ascii="仿宋" w:hAnsi="仿宋" w:eastAsia="仿宋" w:cs="仿宋"/>
          <w:sz w:val="30"/>
          <w:szCs w:val="30"/>
          <w:lang w:val="en-US" w:eastAsia="zh-CN"/>
        </w:rPr>
        <w:t>奖状候选单位按照机关事业单位和企业分类下载相应签署意见表并按照要求征求相关部门意见并签字盖章；奖章候选人是机关事业单位干部或企业负责人的下载相应签署意见表并按照要求征求相关部门意见并签字盖章，奖章候选人是企业</w:t>
      </w:r>
      <w:r>
        <w:rPr>
          <w:rFonts w:hint="eastAsia" w:ascii="仿宋" w:hAnsi="仿宋" w:eastAsia="仿宋" w:cs="仿宋"/>
          <w:sz w:val="30"/>
          <w:szCs w:val="30"/>
        </w:rPr>
        <w:t>职工、农民</w:t>
      </w:r>
      <w:r>
        <w:rPr>
          <w:rFonts w:hint="eastAsia" w:ascii="仿宋" w:hAnsi="仿宋" w:eastAsia="仿宋" w:cs="仿宋"/>
          <w:sz w:val="30"/>
          <w:szCs w:val="30"/>
          <w:lang w:val="en-US" w:eastAsia="zh-CN"/>
        </w:rPr>
        <w:t>工</w:t>
      </w:r>
      <w:r>
        <w:rPr>
          <w:rFonts w:hint="eastAsia" w:ascii="仿宋" w:hAnsi="仿宋" w:eastAsia="仿宋" w:cs="仿宋"/>
          <w:sz w:val="30"/>
          <w:szCs w:val="30"/>
        </w:rPr>
        <w:t>的需</w:t>
      </w:r>
      <w:r>
        <w:rPr>
          <w:rFonts w:hint="eastAsia" w:ascii="仿宋" w:hAnsi="仿宋" w:eastAsia="仿宋" w:cs="仿宋"/>
          <w:sz w:val="30"/>
          <w:szCs w:val="30"/>
          <w:lang w:val="en-US" w:eastAsia="zh-CN"/>
        </w:rPr>
        <w:t>提供基层派出所出具的无犯罪记录证明</w:t>
      </w:r>
      <w:r>
        <w:rPr>
          <w:rFonts w:hint="eastAsia" w:ascii="仿宋" w:hAnsi="仿宋" w:eastAsia="仿宋" w:cs="仿宋"/>
          <w:sz w:val="30"/>
          <w:szCs w:val="30"/>
        </w:rPr>
        <w:t>。</w:t>
      </w:r>
      <w:r>
        <w:rPr>
          <w:rFonts w:hint="eastAsia" w:ascii="仿宋" w:hAnsi="仿宋" w:eastAsia="仿宋" w:cs="仿宋"/>
          <w:b/>
          <w:bCs/>
          <w:sz w:val="30"/>
          <w:szCs w:val="30"/>
          <w:lang w:val="en-US" w:eastAsia="zh-CN"/>
        </w:rPr>
        <w:t>（注意事项：签署意见表的负责人签名处不能为空，必须有签字并加盖公章）</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平顶山市总工会</w:t>
      </w:r>
      <w:r>
        <w:rPr>
          <w:rFonts w:hint="eastAsia" w:ascii="仿宋" w:hAnsi="仿宋" w:eastAsia="仿宋" w:cs="仿宋"/>
          <w:sz w:val="30"/>
          <w:szCs w:val="30"/>
          <w:lang w:val="en-US" w:eastAsia="zh-CN"/>
        </w:rPr>
        <w:t>劳动和经济工作</w:t>
      </w:r>
      <w:r>
        <w:rPr>
          <w:rFonts w:hint="eastAsia" w:ascii="仿宋" w:hAnsi="仿宋" w:eastAsia="仿宋" w:cs="仿宋"/>
          <w:sz w:val="30"/>
          <w:szCs w:val="30"/>
        </w:rPr>
        <w:t>部</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w:t>
      </w:r>
    </w:p>
    <w:p>
      <w:pPr>
        <w:rPr>
          <w:rFonts w:hint="eastAsia" w:ascii="仿宋" w:hAnsi="仿宋" w:eastAsia="仿宋" w:cs="仿宋"/>
          <w:sz w:val="30"/>
          <w:szCs w:val="30"/>
        </w:rPr>
      </w:pPr>
    </w:p>
    <w:p>
      <w:pPr>
        <w:rPr>
          <w:rFonts w:hint="eastAsia" w:ascii="仿宋" w:hAnsi="仿宋" w:eastAsia="仿宋" w:cs="仿宋"/>
          <w:sz w:val="30"/>
          <w:szCs w:val="30"/>
        </w:rPr>
      </w:pPr>
    </w:p>
    <w:sectPr>
      <w:footerReference r:id="rId3" w:type="default"/>
      <w:pgSz w:w="11906" w:h="16838"/>
      <w:pgMar w:top="1440" w:right="14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272BE"/>
    <w:rsid w:val="01951E42"/>
    <w:rsid w:val="034C3D8C"/>
    <w:rsid w:val="08E565BB"/>
    <w:rsid w:val="09936A2D"/>
    <w:rsid w:val="156B754C"/>
    <w:rsid w:val="1D807994"/>
    <w:rsid w:val="2C9D78D1"/>
    <w:rsid w:val="33130D9D"/>
    <w:rsid w:val="37693B2B"/>
    <w:rsid w:val="3A210536"/>
    <w:rsid w:val="460A0AFE"/>
    <w:rsid w:val="46A352E4"/>
    <w:rsid w:val="50E40B37"/>
    <w:rsid w:val="51E17D22"/>
    <w:rsid w:val="5ACE25E1"/>
    <w:rsid w:val="63852B17"/>
    <w:rsid w:val="6AC272BE"/>
    <w:rsid w:val="7AE55A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2017-04-12T06:46:00Z</dcterms:created>
  <dc:creator>Administrator</dc:creator>
  <cp:lastModifiedBy>ZRY</cp:lastModifiedBy>
  <dcterms:modified xsi:type="dcterms:W3CDTF">2020-05-18T08:22:52Z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